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19013" w14:textId="77777777" w:rsidR="001275A5" w:rsidRDefault="001275A5">
      <w:pPr>
        <w:rPr>
          <w:rFonts w:ascii="Arial" w:hAnsi="Arial" w:cs="Arial"/>
          <w:color w:val="2F5496" w:themeColor="accent1" w:themeShade="BF"/>
          <w:sz w:val="32"/>
          <w:szCs w:val="32"/>
        </w:rPr>
      </w:pPr>
    </w:p>
    <w:p w14:paraId="4895A6F5" w14:textId="77777777" w:rsidR="004F6BE1" w:rsidRDefault="004F6BE1">
      <w:pPr>
        <w:rPr>
          <w:rFonts w:ascii="Arial" w:hAnsi="Arial" w:cs="Arial"/>
          <w:color w:val="2F5496" w:themeColor="accent1" w:themeShade="BF"/>
          <w:sz w:val="32"/>
          <w:szCs w:val="32"/>
        </w:rPr>
      </w:pPr>
    </w:p>
    <w:p w14:paraId="1620FE5D" w14:textId="77777777" w:rsidR="00B46C92" w:rsidRDefault="00B46C92">
      <w:pPr>
        <w:rPr>
          <w:rFonts w:ascii="Arial" w:hAnsi="Arial" w:cs="Arial"/>
          <w:color w:val="2F5496" w:themeColor="accent1" w:themeShade="BF"/>
          <w:sz w:val="32"/>
          <w:szCs w:val="32"/>
        </w:rPr>
      </w:pPr>
    </w:p>
    <w:p w14:paraId="24B708C6" w14:textId="77777777" w:rsidR="00B46C92" w:rsidRDefault="00B46C92">
      <w:pPr>
        <w:rPr>
          <w:rFonts w:ascii="Arial" w:hAnsi="Arial" w:cs="Arial"/>
          <w:color w:val="2F5496" w:themeColor="accent1" w:themeShade="BF"/>
          <w:sz w:val="32"/>
          <w:szCs w:val="32"/>
        </w:rPr>
      </w:pPr>
    </w:p>
    <w:p w14:paraId="32B655BE" w14:textId="77777777" w:rsidR="00B46C92" w:rsidRDefault="00B46C92">
      <w:pPr>
        <w:rPr>
          <w:rFonts w:ascii="Arial" w:hAnsi="Arial" w:cs="Arial"/>
          <w:color w:val="2F5496" w:themeColor="accent1" w:themeShade="BF"/>
          <w:sz w:val="32"/>
          <w:szCs w:val="32"/>
        </w:rPr>
      </w:pPr>
    </w:p>
    <w:p w14:paraId="75156DA5" w14:textId="77777777" w:rsidR="00B46C92" w:rsidRDefault="00B46C92">
      <w:pPr>
        <w:rPr>
          <w:rFonts w:ascii="Arial" w:hAnsi="Arial" w:cs="Arial"/>
          <w:color w:val="2F5496" w:themeColor="accent1" w:themeShade="BF"/>
          <w:sz w:val="32"/>
          <w:szCs w:val="32"/>
        </w:rPr>
      </w:pPr>
    </w:p>
    <w:p w14:paraId="1F647598" w14:textId="77777777" w:rsidR="00B46C92" w:rsidRDefault="00B46C92">
      <w:pPr>
        <w:rPr>
          <w:rFonts w:ascii="Arial" w:hAnsi="Arial" w:cs="Arial"/>
          <w:color w:val="2F5496" w:themeColor="accent1" w:themeShade="BF"/>
          <w:sz w:val="32"/>
          <w:szCs w:val="32"/>
        </w:rPr>
      </w:pPr>
    </w:p>
    <w:p w14:paraId="57957FC1" w14:textId="77777777" w:rsidR="00B46C92" w:rsidRDefault="00B46C92">
      <w:pPr>
        <w:rPr>
          <w:rFonts w:ascii="Arial" w:hAnsi="Arial" w:cs="Arial"/>
          <w:color w:val="2F5496" w:themeColor="accent1" w:themeShade="BF"/>
          <w:sz w:val="32"/>
          <w:szCs w:val="32"/>
        </w:rPr>
      </w:pPr>
    </w:p>
    <w:p w14:paraId="14D5FB3E" w14:textId="77777777" w:rsidR="00B46C92" w:rsidRDefault="00B46C92">
      <w:pPr>
        <w:rPr>
          <w:rFonts w:ascii="Arial" w:hAnsi="Arial" w:cs="Arial"/>
          <w:color w:val="2F5496" w:themeColor="accent1" w:themeShade="BF"/>
          <w:sz w:val="32"/>
          <w:szCs w:val="32"/>
        </w:rPr>
      </w:pPr>
    </w:p>
    <w:p w14:paraId="5068722C" w14:textId="77777777" w:rsidR="00B46C92" w:rsidRDefault="00B46C92">
      <w:pPr>
        <w:rPr>
          <w:rFonts w:ascii="Arial" w:hAnsi="Arial" w:cs="Arial"/>
          <w:color w:val="2F5496" w:themeColor="accent1" w:themeShade="BF"/>
          <w:sz w:val="32"/>
          <w:szCs w:val="32"/>
        </w:rPr>
      </w:pPr>
    </w:p>
    <w:p w14:paraId="216FF0D8" w14:textId="77777777" w:rsidR="00B46C92" w:rsidRDefault="00B46C92">
      <w:pPr>
        <w:rPr>
          <w:rFonts w:ascii="Arial" w:hAnsi="Arial" w:cs="Arial"/>
          <w:color w:val="2F5496" w:themeColor="accent1" w:themeShade="BF"/>
          <w:sz w:val="32"/>
          <w:szCs w:val="32"/>
        </w:rPr>
      </w:pPr>
    </w:p>
    <w:p w14:paraId="1FEA756F" w14:textId="77777777" w:rsidR="00B46C92" w:rsidRDefault="00B46C92">
      <w:pPr>
        <w:rPr>
          <w:rFonts w:ascii="Arial" w:hAnsi="Arial" w:cs="Arial"/>
          <w:color w:val="2F5496" w:themeColor="accent1" w:themeShade="BF"/>
          <w:sz w:val="32"/>
          <w:szCs w:val="32"/>
        </w:rPr>
      </w:pPr>
    </w:p>
    <w:p w14:paraId="43EDB0DE" w14:textId="77777777" w:rsidR="00B46C92" w:rsidRDefault="00B46C92">
      <w:pPr>
        <w:rPr>
          <w:rFonts w:ascii="Arial" w:hAnsi="Arial" w:cs="Arial"/>
          <w:color w:val="2F5496" w:themeColor="accent1" w:themeShade="BF"/>
          <w:sz w:val="32"/>
          <w:szCs w:val="32"/>
        </w:rPr>
      </w:pPr>
    </w:p>
    <w:p w14:paraId="71E40590" w14:textId="6DDBD119" w:rsidR="00B46C92" w:rsidRDefault="00294DA5">
      <w:pPr>
        <w:rPr>
          <w:rFonts w:ascii="Arial" w:hAnsi="Arial" w:cs="Arial"/>
          <w:color w:val="2F5496" w:themeColor="accent1" w:themeShade="BF"/>
          <w:sz w:val="32"/>
          <w:szCs w:val="32"/>
        </w:rPr>
      </w:pPr>
      <w:r>
        <w:rPr>
          <w:rFonts w:ascii="Arial" w:hAnsi="Arial" w:cs="Arial"/>
          <w:noProof/>
          <w:color w:val="2F5496" w:themeColor="accent1" w:themeShade="BF"/>
          <w:sz w:val="32"/>
          <w:szCs w:val="32"/>
        </w:rPr>
        <mc:AlternateContent>
          <mc:Choice Requires="wps">
            <w:drawing>
              <wp:anchor distT="0" distB="0" distL="114300" distR="114300" simplePos="0" relativeHeight="251658244" behindDoc="0" locked="0" layoutInCell="1" allowOverlap="1" wp14:anchorId="24F1A265" wp14:editId="3D678EF4">
                <wp:simplePos x="0" y="0"/>
                <wp:positionH relativeFrom="column">
                  <wp:posOffset>-136774</wp:posOffset>
                </wp:positionH>
                <wp:positionV relativeFrom="paragraph">
                  <wp:posOffset>172167</wp:posOffset>
                </wp:positionV>
                <wp:extent cx="6044648" cy="1001864"/>
                <wp:effectExtent l="38100" t="38100" r="32385" b="46355"/>
                <wp:wrapNone/>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44648" cy="1001864"/>
                        </a:xfrm>
                        <a:prstGeom prst="roundRect">
                          <a:avLst/>
                        </a:prstGeom>
                        <a:noFill/>
                        <a:ln w="762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A2344C" id="Rectangle: Rounded Corners 4" o:spid="_x0000_s1026" alt="&quot;&quot;" style="position:absolute;margin-left:-10.75pt;margin-top:13.55pt;width:475.95pt;height:78.9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" filled="f" strokecolor="#2f5496 [2404]" strokeweight="6pt">
                <v:stroke joinstyle="miter"/>
              </v:roundrect>
            </w:pict>
          </mc:Fallback>
        </mc:AlternateContent>
      </w:r>
    </w:p>
    <w:p w14:paraId="16CEB139" w14:textId="77777777" w:rsidR="00B46C92" w:rsidRDefault="00B46C92">
      <w:pPr>
        <w:rPr>
          <w:rFonts w:ascii="Arial" w:hAnsi="Arial" w:cs="Arial"/>
          <w:color w:val="2F5496" w:themeColor="accent1" w:themeShade="BF"/>
          <w:sz w:val="32"/>
          <w:szCs w:val="32"/>
        </w:rPr>
      </w:pPr>
    </w:p>
    <w:p w14:paraId="15F4B4DA" w14:textId="7D6291FD" w:rsidR="00D5010A" w:rsidRPr="00E5151F" w:rsidRDefault="000C1663" w:rsidP="00DB708F">
      <w:pPr>
        <w:jc w:val="center"/>
        <w:rPr>
          <w:rFonts w:ascii="Arial" w:hAnsi="Arial" w:cs="Arial"/>
          <w:color w:val="2F5496" w:themeColor="accent1" w:themeShade="BF"/>
          <w:sz w:val="32"/>
          <w:szCs w:val="32"/>
        </w:rPr>
      </w:pPr>
      <w:r w:rsidRPr="00E5151F">
        <w:rPr>
          <w:rFonts w:ascii="Arial" w:hAnsi="Arial" w:cs="Arial"/>
          <w:color w:val="2F5496" w:themeColor="accent1" w:themeShade="BF"/>
          <w:sz w:val="32"/>
          <w:szCs w:val="32"/>
        </w:rPr>
        <w:t xml:space="preserve">Digital </w:t>
      </w:r>
      <w:r w:rsidR="00731736" w:rsidRPr="00E5151F">
        <w:rPr>
          <w:rFonts w:ascii="Arial" w:hAnsi="Arial" w:cs="Arial"/>
          <w:color w:val="2F5496" w:themeColor="accent1" w:themeShade="BF"/>
          <w:sz w:val="32"/>
          <w:szCs w:val="32"/>
        </w:rPr>
        <w:t xml:space="preserve">IV Therapy </w:t>
      </w:r>
      <w:r w:rsidR="004F6BE1">
        <w:rPr>
          <w:rFonts w:ascii="Arial" w:hAnsi="Arial" w:cs="Arial"/>
          <w:color w:val="2F5496" w:themeColor="accent1" w:themeShade="BF"/>
          <w:sz w:val="32"/>
          <w:szCs w:val="32"/>
        </w:rPr>
        <w:t>P</w:t>
      </w:r>
      <w:r w:rsidR="00731736" w:rsidRPr="00E5151F">
        <w:rPr>
          <w:rFonts w:ascii="Arial" w:hAnsi="Arial" w:cs="Arial"/>
          <w:color w:val="2F5496" w:themeColor="accent1" w:themeShade="BF"/>
          <w:sz w:val="32"/>
          <w:szCs w:val="32"/>
        </w:rPr>
        <w:t xml:space="preserve">assport - </w:t>
      </w:r>
      <w:r w:rsidR="00D5010A" w:rsidRPr="00E5151F">
        <w:rPr>
          <w:rFonts w:ascii="Arial" w:hAnsi="Arial" w:cs="Arial"/>
          <w:color w:val="2F5496" w:themeColor="accent1" w:themeShade="BF"/>
          <w:sz w:val="32"/>
          <w:szCs w:val="32"/>
        </w:rPr>
        <w:t>Frequently Asked Questions</w:t>
      </w:r>
      <w:r w:rsidR="00DB708F">
        <w:rPr>
          <w:rFonts w:ascii="Arial" w:hAnsi="Arial" w:cs="Arial"/>
          <w:color w:val="2F5496" w:themeColor="accent1" w:themeShade="BF"/>
          <w:sz w:val="32"/>
          <w:szCs w:val="32"/>
        </w:rPr>
        <w:t xml:space="preserve"> for </w:t>
      </w:r>
      <w:r w:rsidR="00931665">
        <w:rPr>
          <w:rFonts w:ascii="Arial" w:hAnsi="Arial" w:cs="Arial"/>
          <w:color w:val="2F5496" w:themeColor="accent1" w:themeShade="BF"/>
          <w:sz w:val="32"/>
          <w:szCs w:val="32"/>
        </w:rPr>
        <w:t>Supervisors (</w:t>
      </w:r>
      <w:r w:rsidR="00DB708F">
        <w:rPr>
          <w:rFonts w:ascii="Arial" w:hAnsi="Arial" w:cs="Arial"/>
          <w:color w:val="2F5496" w:themeColor="accent1" w:themeShade="BF"/>
          <w:sz w:val="32"/>
          <w:szCs w:val="32"/>
        </w:rPr>
        <w:t xml:space="preserve">Educator </w:t>
      </w:r>
      <w:r w:rsidR="00931665">
        <w:rPr>
          <w:rFonts w:ascii="Arial" w:hAnsi="Arial" w:cs="Arial"/>
          <w:color w:val="2F5496" w:themeColor="accent1" w:themeShade="BF"/>
          <w:sz w:val="32"/>
          <w:szCs w:val="32"/>
        </w:rPr>
        <w:t xml:space="preserve">/ </w:t>
      </w:r>
      <w:r w:rsidR="00DB708F">
        <w:rPr>
          <w:rFonts w:ascii="Arial" w:hAnsi="Arial" w:cs="Arial"/>
          <w:color w:val="2F5496" w:themeColor="accent1" w:themeShade="BF"/>
          <w:sz w:val="32"/>
          <w:szCs w:val="32"/>
        </w:rPr>
        <w:t>Manager</w:t>
      </w:r>
      <w:r w:rsidR="00931665">
        <w:rPr>
          <w:rFonts w:ascii="Arial" w:hAnsi="Arial" w:cs="Arial"/>
          <w:color w:val="2F5496" w:themeColor="accent1" w:themeShade="BF"/>
          <w:sz w:val="32"/>
          <w:szCs w:val="32"/>
        </w:rPr>
        <w:t>, Assessor)</w:t>
      </w:r>
    </w:p>
    <w:p w14:paraId="689A7F36" w14:textId="77777777" w:rsidR="00FB5630" w:rsidRPr="0065764E" w:rsidRDefault="00FB5630">
      <w:pPr>
        <w:rPr>
          <w:rFonts w:ascii="Arial" w:eastAsiaTheme="majorEastAsia" w:hAnsi="Arial" w:cs="Arial"/>
          <w:b/>
          <w:bCs/>
          <w:color w:val="2F5496" w:themeColor="accent1" w:themeShade="BF"/>
        </w:rPr>
      </w:pPr>
    </w:p>
    <w:p w14:paraId="29836610" w14:textId="77777777" w:rsidR="004F6BE1" w:rsidRDefault="004F6BE1">
      <w:pPr>
        <w:rPr>
          <w:rFonts w:asciiTheme="majorHAnsi" w:eastAsiaTheme="majorEastAsia" w:hAnsiTheme="majorHAnsi" w:cstheme="majorBidi"/>
          <w:color w:val="2F5496" w:themeColor="accent1" w:themeShade="BF"/>
          <w:sz w:val="32"/>
          <w:szCs w:val="32"/>
        </w:rPr>
      </w:pPr>
      <w:r>
        <w:br w:type="page"/>
      </w:r>
    </w:p>
    <w:sdt>
      <w:sdtPr>
        <w:rPr>
          <w:rFonts w:asciiTheme="minorHAnsi" w:eastAsiaTheme="minorHAnsi" w:hAnsiTheme="minorHAnsi" w:cstheme="minorBidi"/>
          <w:color w:val="auto"/>
          <w:sz w:val="24"/>
          <w:szCs w:val="24"/>
          <w:lang w:val="en-GB"/>
        </w:rPr>
        <w:id w:val="1044634719"/>
        <w:docPartObj>
          <w:docPartGallery w:val="Table of Contents"/>
          <w:docPartUnique/>
        </w:docPartObj>
      </w:sdtPr>
      <w:sdtEndPr>
        <w:rPr>
          <w:b/>
          <w:bCs/>
          <w:noProof/>
        </w:rPr>
      </w:sdtEndPr>
      <w:sdtContent>
        <w:p w14:paraId="1D9DF36A" w14:textId="1C73BCE1" w:rsidR="00B806FD" w:rsidRPr="00CD64E7" w:rsidRDefault="00B806FD">
          <w:pPr>
            <w:pStyle w:val="TOCHeading"/>
            <w:rPr>
              <w:rFonts w:ascii="Arial" w:hAnsi="Arial" w:cs="Arial"/>
            </w:rPr>
          </w:pPr>
          <w:r w:rsidRPr="00CD64E7">
            <w:rPr>
              <w:rFonts w:ascii="Arial" w:hAnsi="Arial" w:cs="Arial"/>
            </w:rPr>
            <w:t>Contents</w:t>
          </w:r>
        </w:p>
        <w:p w14:paraId="31287F27" w14:textId="7858D38F" w:rsidR="000E14EF" w:rsidRDefault="00B806FD">
          <w:pPr>
            <w:pStyle w:val="TOC1"/>
            <w:tabs>
              <w:tab w:val="right" w:leader="dot" w:pos="9016"/>
            </w:tabs>
            <w:rPr>
              <w:rFonts w:eastAsiaTheme="minorEastAsia"/>
              <w:noProof/>
              <w:sz w:val="22"/>
              <w:szCs w:val="22"/>
              <w:lang w:eastAsia="en-GB"/>
            </w:rPr>
          </w:pPr>
          <w:r w:rsidRPr="00CD64E7">
            <w:rPr>
              <w:rFonts w:ascii="Arial" w:hAnsi="Arial" w:cs="Arial"/>
            </w:rPr>
            <w:fldChar w:fldCharType="begin"/>
          </w:r>
          <w:r w:rsidRPr="00CD64E7">
            <w:rPr>
              <w:rFonts w:ascii="Arial" w:hAnsi="Arial" w:cs="Arial"/>
            </w:rPr>
            <w:instrText xml:space="preserve"> TOC \o "1-3" \h \z \u </w:instrText>
          </w:r>
          <w:r w:rsidRPr="00CD64E7">
            <w:rPr>
              <w:rFonts w:ascii="Arial" w:hAnsi="Arial" w:cs="Arial"/>
            </w:rPr>
            <w:fldChar w:fldCharType="separate"/>
          </w:r>
          <w:hyperlink w:anchor="_Toc118887252" w:history="1">
            <w:r w:rsidR="000E14EF" w:rsidRPr="00323147">
              <w:rPr>
                <w:rStyle w:val="Hyperlink"/>
                <w:rFonts w:ascii="Arial" w:hAnsi="Arial" w:cs="Arial"/>
                <w:b/>
                <w:bCs/>
                <w:noProof/>
              </w:rPr>
              <w:t xml:space="preserve">1. </w:t>
            </w:r>
            <w:r w:rsidR="000E14EF" w:rsidRPr="00323147">
              <w:rPr>
                <w:rStyle w:val="Hyperlink"/>
                <w:rFonts w:ascii="Arial" w:hAnsi="Arial" w:cs="Arial"/>
                <w:b/>
                <w:noProof/>
              </w:rPr>
              <w:t>Guidance and support</w:t>
            </w:r>
            <w:r w:rsidR="000E14EF">
              <w:rPr>
                <w:noProof/>
                <w:webHidden/>
              </w:rPr>
              <w:tab/>
            </w:r>
            <w:r w:rsidR="000E14EF">
              <w:rPr>
                <w:noProof/>
                <w:webHidden/>
              </w:rPr>
              <w:fldChar w:fldCharType="begin"/>
            </w:r>
            <w:r w:rsidR="000E14EF">
              <w:rPr>
                <w:noProof/>
                <w:webHidden/>
              </w:rPr>
              <w:instrText xml:space="preserve"> PAGEREF _Toc118887252 \h </w:instrText>
            </w:r>
            <w:r w:rsidR="000E14EF">
              <w:rPr>
                <w:noProof/>
                <w:webHidden/>
              </w:rPr>
            </w:r>
            <w:r w:rsidR="000E14EF">
              <w:rPr>
                <w:noProof/>
                <w:webHidden/>
              </w:rPr>
              <w:fldChar w:fldCharType="separate"/>
            </w:r>
            <w:r w:rsidR="00014DD0">
              <w:rPr>
                <w:noProof/>
                <w:webHidden/>
              </w:rPr>
              <w:t>4</w:t>
            </w:r>
            <w:r w:rsidR="000E14EF">
              <w:rPr>
                <w:noProof/>
                <w:webHidden/>
              </w:rPr>
              <w:fldChar w:fldCharType="end"/>
            </w:r>
          </w:hyperlink>
        </w:p>
        <w:p w14:paraId="79A2CF3C" w14:textId="6DC61606" w:rsidR="000E14EF" w:rsidRDefault="0038123A">
          <w:pPr>
            <w:pStyle w:val="TOC1"/>
            <w:tabs>
              <w:tab w:val="right" w:leader="dot" w:pos="9016"/>
            </w:tabs>
            <w:rPr>
              <w:rFonts w:eastAsiaTheme="minorEastAsia"/>
              <w:noProof/>
              <w:sz w:val="22"/>
              <w:szCs w:val="22"/>
              <w:lang w:eastAsia="en-GB"/>
            </w:rPr>
          </w:pPr>
          <w:hyperlink w:anchor="_Toc118887253" w:history="1">
            <w:r w:rsidR="000E14EF" w:rsidRPr="00323147">
              <w:rPr>
                <w:rStyle w:val="Hyperlink"/>
                <w:rFonts w:ascii="Arial" w:hAnsi="Arial" w:cs="Arial"/>
                <w:b/>
                <w:bCs/>
                <w:noProof/>
              </w:rPr>
              <w:t xml:space="preserve">2. </w:t>
            </w:r>
            <w:r w:rsidR="000E14EF" w:rsidRPr="00323147">
              <w:rPr>
                <w:rStyle w:val="Hyperlink"/>
                <w:rFonts w:ascii="Arial" w:hAnsi="Arial" w:cs="Arial"/>
                <w:b/>
                <w:noProof/>
              </w:rPr>
              <w:t>Roles in IV Therapy passport</w:t>
            </w:r>
            <w:r w:rsidR="000E14EF">
              <w:rPr>
                <w:noProof/>
                <w:webHidden/>
              </w:rPr>
              <w:tab/>
            </w:r>
            <w:r w:rsidR="000E14EF">
              <w:rPr>
                <w:noProof/>
                <w:webHidden/>
              </w:rPr>
              <w:fldChar w:fldCharType="begin"/>
            </w:r>
            <w:r w:rsidR="000E14EF">
              <w:rPr>
                <w:noProof/>
                <w:webHidden/>
              </w:rPr>
              <w:instrText xml:space="preserve"> PAGEREF _Toc118887253 \h </w:instrText>
            </w:r>
            <w:r w:rsidR="000E14EF">
              <w:rPr>
                <w:noProof/>
                <w:webHidden/>
              </w:rPr>
            </w:r>
            <w:r w:rsidR="000E14EF">
              <w:rPr>
                <w:noProof/>
                <w:webHidden/>
              </w:rPr>
              <w:fldChar w:fldCharType="separate"/>
            </w:r>
            <w:r w:rsidR="00014DD0">
              <w:rPr>
                <w:noProof/>
                <w:webHidden/>
              </w:rPr>
              <w:t>5</w:t>
            </w:r>
            <w:r w:rsidR="000E14EF">
              <w:rPr>
                <w:noProof/>
                <w:webHidden/>
              </w:rPr>
              <w:fldChar w:fldCharType="end"/>
            </w:r>
          </w:hyperlink>
        </w:p>
        <w:p w14:paraId="75F5295B" w14:textId="55373632" w:rsidR="000E14EF" w:rsidRDefault="0038123A">
          <w:pPr>
            <w:pStyle w:val="TOC2"/>
            <w:tabs>
              <w:tab w:val="right" w:leader="dot" w:pos="9016"/>
            </w:tabs>
            <w:rPr>
              <w:rFonts w:eastAsiaTheme="minorEastAsia"/>
              <w:noProof/>
              <w:sz w:val="22"/>
              <w:szCs w:val="22"/>
              <w:lang w:eastAsia="en-GB"/>
            </w:rPr>
          </w:pPr>
          <w:hyperlink w:anchor="_Toc118887254" w:history="1">
            <w:r w:rsidR="000E14EF" w:rsidRPr="00323147">
              <w:rPr>
                <w:rStyle w:val="Hyperlink"/>
                <w:rFonts w:ascii="Arial" w:hAnsi="Arial" w:cs="Arial"/>
                <w:noProof/>
              </w:rPr>
              <w:t>What user roles are there in the digital IV Therapy passport?</w:t>
            </w:r>
            <w:r w:rsidR="000E14EF">
              <w:rPr>
                <w:noProof/>
                <w:webHidden/>
              </w:rPr>
              <w:tab/>
            </w:r>
            <w:r w:rsidR="000E14EF">
              <w:rPr>
                <w:noProof/>
                <w:webHidden/>
              </w:rPr>
              <w:fldChar w:fldCharType="begin"/>
            </w:r>
            <w:r w:rsidR="000E14EF">
              <w:rPr>
                <w:noProof/>
                <w:webHidden/>
              </w:rPr>
              <w:instrText xml:space="preserve"> PAGEREF _Toc118887254 \h </w:instrText>
            </w:r>
            <w:r w:rsidR="000E14EF">
              <w:rPr>
                <w:noProof/>
                <w:webHidden/>
              </w:rPr>
            </w:r>
            <w:r w:rsidR="000E14EF">
              <w:rPr>
                <w:noProof/>
                <w:webHidden/>
              </w:rPr>
              <w:fldChar w:fldCharType="separate"/>
            </w:r>
            <w:r w:rsidR="00014DD0">
              <w:rPr>
                <w:noProof/>
                <w:webHidden/>
              </w:rPr>
              <w:t>5</w:t>
            </w:r>
            <w:r w:rsidR="000E14EF">
              <w:rPr>
                <w:noProof/>
                <w:webHidden/>
              </w:rPr>
              <w:fldChar w:fldCharType="end"/>
            </w:r>
          </w:hyperlink>
        </w:p>
        <w:p w14:paraId="59406BF0" w14:textId="6E5617E6" w:rsidR="000E14EF" w:rsidRDefault="0038123A">
          <w:pPr>
            <w:pStyle w:val="TOC2"/>
            <w:tabs>
              <w:tab w:val="right" w:leader="dot" w:pos="9016"/>
            </w:tabs>
            <w:rPr>
              <w:rFonts w:eastAsiaTheme="minorEastAsia"/>
              <w:noProof/>
              <w:sz w:val="22"/>
              <w:szCs w:val="22"/>
              <w:lang w:eastAsia="en-GB"/>
            </w:rPr>
          </w:pPr>
          <w:hyperlink w:anchor="_Toc118887255" w:history="1">
            <w:r w:rsidR="000E14EF" w:rsidRPr="00323147">
              <w:rPr>
                <w:rStyle w:val="Hyperlink"/>
                <w:rFonts w:ascii="Arial" w:hAnsi="Arial" w:cs="Arial"/>
                <w:noProof/>
              </w:rPr>
              <w:t>What is a learner expected to do in the digital IV Therapy passport?</w:t>
            </w:r>
            <w:r w:rsidR="000E14EF">
              <w:rPr>
                <w:noProof/>
                <w:webHidden/>
              </w:rPr>
              <w:tab/>
            </w:r>
            <w:r w:rsidR="000E14EF">
              <w:rPr>
                <w:noProof/>
                <w:webHidden/>
              </w:rPr>
              <w:fldChar w:fldCharType="begin"/>
            </w:r>
            <w:r w:rsidR="000E14EF">
              <w:rPr>
                <w:noProof/>
                <w:webHidden/>
              </w:rPr>
              <w:instrText xml:space="preserve"> PAGEREF _Toc118887255 \h </w:instrText>
            </w:r>
            <w:r w:rsidR="000E14EF">
              <w:rPr>
                <w:noProof/>
                <w:webHidden/>
              </w:rPr>
            </w:r>
            <w:r w:rsidR="000E14EF">
              <w:rPr>
                <w:noProof/>
                <w:webHidden/>
              </w:rPr>
              <w:fldChar w:fldCharType="separate"/>
            </w:r>
            <w:r w:rsidR="00014DD0">
              <w:rPr>
                <w:noProof/>
                <w:webHidden/>
              </w:rPr>
              <w:t>5</w:t>
            </w:r>
            <w:r w:rsidR="000E14EF">
              <w:rPr>
                <w:noProof/>
                <w:webHidden/>
              </w:rPr>
              <w:fldChar w:fldCharType="end"/>
            </w:r>
          </w:hyperlink>
        </w:p>
        <w:p w14:paraId="1779B4F9" w14:textId="6068D103" w:rsidR="000E14EF" w:rsidRDefault="0038123A">
          <w:pPr>
            <w:pStyle w:val="TOC2"/>
            <w:tabs>
              <w:tab w:val="right" w:leader="dot" w:pos="9016"/>
            </w:tabs>
            <w:rPr>
              <w:rFonts w:eastAsiaTheme="minorEastAsia"/>
              <w:noProof/>
              <w:sz w:val="22"/>
              <w:szCs w:val="22"/>
              <w:lang w:eastAsia="en-GB"/>
            </w:rPr>
          </w:pPr>
          <w:hyperlink w:anchor="_Toc118887256" w:history="1">
            <w:r w:rsidR="000E14EF" w:rsidRPr="00323147">
              <w:rPr>
                <w:rStyle w:val="Hyperlink"/>
                <w:rFonts w:ascii="Arial" w:hAnsi="Arial" w:cs="Arial"/>
                <w:noProof/>
              </w:rPr>
              <w:t>What is a supervisor expected to do in the digital IV Therapy passport?</w:t>
            </w:r>
            <w:r w:rsidR="000E14EF">
              <w:rPr>
                <w:noProof/>
                <w:webHidden/>
              </w:rPr>
              <w:tab/>
            </w:r>
            <w:r w:rsidR="000E14EF">
              <w:rPr>
                <w:noProof/>
                <w:webHidden/>
              </w:rPr>
              <w:fldChar w:fldCharType="begin"/>
            </w:r>
            <w:r w:rsidR="000E14EF">
              <w:rPr>
                <w:noProof/>
                <w:webHidden/>
              </w:rPr>
              <w:instrText xml:space="preserve"> PAGEREF _Toc118887256 \h </w:instrText>
            </w:r>
            <w:r w:rsidR="000E14EF">
              <w:rPr>
                <w:noProof/>
                <w:webHidden/>
              </w:rPr>
            </w:r>
            <w:r w:rsidR="000E14EF">
              <w:rPr>
                <w:noProof/>
                <w:webHidden/>
              </w:rPr>
              <w:fldChar w:fldCharType="separate"/>
            </w:r>
            <w:r w:rsidR="00014DD0">
              <w:rPr>
                <w:noProof/>
                <w:webHidden/>
              </w:rPr>
              <w:t>6</w:t>
            </w:r>
            <w:r w:rsidR="000E14EF">
              <w:rPr>
                <w:noProof/>
                <w:webHidden/>
              </w:rPr>
              <w:fldChar w:fldCharType="end"/>
            </w:r>
          </w:hyperlink>
        </w:p>
        <w:p w14:paraId="332085AE" w14:textId="6F6708C8" w:rsidR="000E14EF" w:rsidRDefault="0038123A">
          <w:pPr>
            <w:pStyle w:val="TOC2"/>
            <w:tabs>
              <w:tab w:val="right" w:leader="dot" w:pos="9016"/>
            </w:tabs>
            <w:rPr>
              <w:rFonts w:eastAsiaTheme="minorEastAsia"/>
              <w:noProof/>
              <w:sz w:val="22"/>
              <w:szCs w:val="22"/>
              <w:lang w:eastAsia="en-GB"/>
            </w:rPr>
          </w:pPr>
          <w:hyperlink w:anchor="_Toc118887257" w:history="1">
            <w:r w:rsidR="000E14EF" w:rsidRPr="00323147">
              <w:rPr>
                <w:rStyle w:val="Hyperlink"/>
                <w:rFonts w:ascii="Arial" w:hAnsi="Arial" w:cs="Arial"/>
                <w:noProof/>
              </w:rPr>
              <w:t>What is an assessor expected to do in the digital IV Therapy passport?</w:t>
            </w:r>
            <w:r w:rsidR="000E14EF">
              <w:rPr>
                <w:noProof/>
                <w:webHidden/>
              </w:rPr>
              <w:tab/>
            </w:r>
            <w:r w:rsidR="000E14EF">
              <w:rPr>
                <w:noProof/>
                <w:webHidden/>
              </w:rPr>
              <w:fldChar w:fldCharType="begin"/>
            </w:r>
            <w:r w:rsidR="000E14EF">
              <w:rPr>
                <w:noProof/>
                <w:webHidden/>
              </w:rPr>
              <w:instrText xml:space="preserve"> PAGEREF _Toc118887257 \h </w:instrText>
            </w:r>
            <w:r w:rsidR="000E14EF">
              <w:rPr>
                <w:noProof/>
                <w:webHidden/>
              </w:rPr>
            </w:r>
            <w:r w:rsidR="000E14EF">
              <w:rPr>
                <w:noProof/>
                <w:webHidden/>
              </w:rPr>
              <w:fldChar w:fldCharType="separate"/>
            </w:r>
            <w:r w:rsidR="00014DD0">
              <w:rPr>
                <w:noProof/>
                <w:webHidden/>
              </w:rPr>
              <w:t>6</w:t>
            </w:r>
            <w:r w:rsidR="000E14EF">
              <w:rPr>
                <w:noProof/>
                <w:webHidden/>
              </w:rPr>
              <w:fldChar w:fldCharType="end"/>
            </w:r>
          </w:hyperlink>
        </w:p>
        <w:p w14:paraId="01B53A28" w14:textId="585F0C96" w:rsidR="000E14EF" w:rsidRDefault="0038123A">
          <w:pPr>
            <w:pStyle w:val="TOC1"/>
            <w:tabs>
              <w:tab w:val="right" w:leader="dot" w:pos="9016"/>
            </w:tabs>
            <w:rPr>
              <w:rFonts w:eastAsiaTheme="minorEastAsia"/>
              <w:noProof/>
              <w:sz w:val="22"/>
              <w:szCs w:val="22"/>
              <w:lang w:eastAsia="en-GB"/>
            </w:rPr>
          </w:pPr>
          <w:hyperlink w:anchor="_Toc118887258" w:history="1">
            <w:r w:rsidR="000E14EF" w:rsidRPr="00323147">
              <w:rPr>
                <w:rStyle w:val="Hyperlink"/>
                <w:rFonts w:ascii="Arial" w:hAnsi="Arial" w:cs="Arial"/>
                <w:b/>
                <w:bCs/>
                <w:noProof/>
              </w:rPr>
              <w:t xml:space="preserve">3. </w:t>
            </w:r>
            <w:r w:rsidR="000E14EF" w:rsidRPr="00323147">
              <w:rPr>
                <w:rStyle w:val="Hyperlink"/>
                <w:rFonts w:ascii="Arial" w:hAnsi="Arial" w:cs="Arial"/>
                <w:b/>
                <w:noProof/>
              </w:rPr>
              <w:t>Supervisor Platform (for educator / managers and assessors)</w:t>
            </w:r>
            <w:r w:rsidR="000E14EF">
              <w:rPr>
                <w:noProof/>
                <w:webHidden/>
              </w:rPr>
              <w:tab/>
            </w:r>
            <w:r w:rsidR="000E14EF">
              <w:rPr>
                <w:noProof/>
                <w:webHidden/>
              </w:rPr>
              <w:fldChar w:fldCharType="begin"/>
            </w:r>
            <w:r w:rsidR="000E14EF">
              <w:rPr>
                <w:noProof/>
                <w:webHidden/>
              </w:rPr>
              <w:instrText xml:space="preserve"> PAGEREF _Toc118887258 \h </w:instrText>
            </w:r>
            <w:r w:rsidR="000E14EF">
              <w:rPr>
                <w:noProof/>
                <w:webHidden/>
              </w:rPr>
            </w:r>
            <w:r w:rsidR="000E14EF">
              <w:rPr>
                <w:noProof/>
                <w:webHidden/>
              </w:rPr>
              <w:fldChar w:fldCharType="separate"/>
            </w:r>
            <w:r w:rsidR="00014DD0">
              <w:rPr>
                <w:noProof/>
                <w:webHidden/>
              </w:rPr>
              <w:t>7</w:t>
            </w:r>
            <w:r w:rsidR="000E14EF">
              <w:rPr>
                <w:noProof/>
                <w:webHidden/>
              </w:rPr>
              <w:fldChar w:fldCharType="end"/>
            </w:r>
          </w:hyperlink>
        </w:p>
        <w:p w14:paraId="2084D11F" w14:textId="38E3530B" w:rsidR="000E14EF" w:rsidRDefault="0038123A">
          <w:pPr>
            <w:pStyle w:val="TOC2"/>
            <w:tabs>
              <w:tab w:val="right" w:leader="dot" w:pos="9016"/>
            </w:tabs>
            <w:rPr>
              <w:rFonts w:eastAsiaTheme="minorEastAsia"/>
              <w:noProof/>
              <w:sz w:val="22"/>
              <w:szCs w:val="22"/>
              <w:lang w:eastAsia="en-GB"/>
            </w:rPr>
          </w:pPr>
          <w:hyperlink w:anchor="_Toc118887259" w:history="1">
            <w:r w:rsidR="000E14EF" w:rsidRPr="00323147">
              <w:rPr>
                <w:rStyle w:val="Hyperlink"/>
                <w:rFonts w:ascii="Arial" w:hAnsi="Arial" w:cs="Arial"/>
                <w:noProof/>
              </w:rPr>
              <w:t>How do I register as an educator manager or assessor (supervisor)?</w:t>
            </w:r>
            <w:r w:rsidR="000E14EF">
              <w:rPr>
                <w:noProof/>
                <w:webHidden/>
              </w:rPr>
              <w:tab/>
            </w:r>
            <w:r w:rsidR="000E14EF">
              <w:rPr>
                <w:noProof/>
                <w:webHidden/>
              </w:rPr>
              <w:fldChar w:fldCharType="begin"/>
            </w:r>
            <w:r w:rsidR="000E14EF">
              <w:rPr>
                <w:noProof/>
                <w:webHidden/>
              </w:rPr>
              <w:instrText xml:space="preserve"> PAGEREF _Toc118887259 \h </w:instrText>
            </w:r>
            <w:r w:rsidR="000E14EF">
              <w:rPr>
                <w:noProof/>
                <w:webHidden/>
              </w:rPr>
            </w:r>
            <w:r w:rsidR="000E14EF">
              <w:rPr>
                <w:noProof/>
                <w:webHidden/>
              </w:rPr>
              <w:fldChar w:fldCharType="separate"/>
            </w:r>
            <w:r w:rsidR="00014DD0">
              <w:rPr>
                <w:noProof/>
                <w:webHidden/>
              </w:rPr>
              <w:t>7</w:t>
            </w:r>
            <w:r w:rsidR="000E14EF">
              <w:rPr>
                <w:noProof/>
                <w:webHidden/>
              </w:rPr>
              <w:fldChar w:fldCharType="end"/>
            </w:r>
          </w:hyperlink>
        </w:p>
        <w:p w14:paraId="22575BC5" w14:textId="7EC3F74E" w:rsidR="000E14EF" w:rsidRDefault="0038123A">
          <w:pPr>
            <w:pStyle w:val="TOC2"/>
            <w:tabs>
              <w:tab w:val="right" w:leader="dot" w:pos="9016"/>
            </w:tabs>
            <w:rPr>
              <w:rFonts w:eastAsiaTheme="minorEastAsia"/>
              <w:noProof/>
              <w:sz w:val="22"/>
              <w:szCs w:val="22"/>
              <w:lang w:eastAsia="en-GB"/>
            </w:rPr>
          </w:pPr>
          <w:hyperlink w:anchor="_Toc118887260" w:history="1">
            <w:r w:rsidR="000E14EF" w:rsidRPr="00323147">
              <w:rPr>
                <w:rStyle w:val="Hyperlink"/>
                <w:rFonts w:ascii="Arial" w:hAnsi="Arial" w:cs="Arial"/>
                <w:noProof/>
              </w:rPr>
              <w:t>Why have I not received my activation email yet?</w:t>
            </w:r>
            <w:r w:rsidR="000E14EF">
              <w:rPr>
                <w:noProof/>
                <w:webHidden/>
              </w:rPr>
              <w:tab/>
            </w:r>
            <w:r w:rsidR="000E14EF">
              <w:rPr>
                <w:noProof/>
                <w:webHidden/>
              </w:rPr>
              <w:fldChar w:fldCharType="begin"/>
            </w:r>
            <w:r w:rsidR="000E14EF">
              <w:rPr>
                <w:noProof/>
                <w:webHidden/>
              </w:rPr>
              <w:instrText xml:space="preserve"> PAGEREF _Toc118887260 \h </w:instrText>
            </w:r>
            <w:r w:rsidR="000E14EF">
              <w:rPr>
                <w:noProof/>
                <w:webHidden/>
              </w:rPr>
            </w:r>
            <w:r w:rsidR="000E14EF">
              <w:rPr>
                <w:noProof/>
                <w:webHidden/>
              </w:rPr>
              <w:fldChar w:fldCharType="separate"/>
            </w:r>
            <w:r w:rsidR="00014DD0">
              <w:rPr>
                <w:noProof/>
                <w:webHidden/>
              </w:rPr>
              <w:t>7</w:t>
            </w:r>
            <w:r w:rsidR="000E14EF">
              <w:rPr>
                <w:noProof/>
                <w:webHidden/>
              </w:rPr>
              <w:fldChar w:fldCharType="end"/>
            </w:r>
          </w:hyperlink>
        </w:p>
        <w:p w14:paraId="0C686651" w14:textId="185AE25F" w:rsidR="000E14EF" w:rsidRDefault="0038123A">
          <w:pPr>
            <w:pStyle w:val="TOC2"/>
            <w:tabs>
              <w:tab w:val="right" w:leader="dot" w:pos="9016"/>
            </w:tabs>
            <w:rPr>
              <w:rFonts w:eastAsiaTheme="minorEastAsia"/>
              <w:noProof/>
              <w:sz w:val="22"/>
              <w:szCs w:val="22"/>
              <w:lang w:eastAsia="en-GB"/>
            </w:rPr>
          </w:pPr>
          <w:hyperlink w:anchor="_Toc118887261" w:history="1">
            <w:r w:rsidR="000E14EF" w:rsidRPr="00323147">
              <w:rPr>
                <w:rStyle w:val="Hyperlink"/>
                <w:rFonts w:ascii="Arial" w:hAnsi="Arial" w:cs="Arial"/>
                <w:noProof/>
              </w:rPr>
              <w:t>I’ve self-registered, why does my account need approval?</w:t>
            </w:r>
            <w:r w:rsidR="000E14EF">
              <w:rPr>
                <w:noProof/>
                <w:webHidden/>
              </w:rPr>
              <w:tab/>
            </w:r>
            <w:r w:rsidR="000E14EF">
              <w:rPr>
                <w:noProof/>
                <w:webHidden/>
              </w:rPr>
              <w:fldChar w:fldCharType="begin"/>
            </w:r>
            <w:r w:rsidR="000E14EF">
              <w:rPr>
                <w:noProof/>
                <w:webHidden/>
              </w:rPr>
              <w:instrText xml:space="preserve"> PAGEREF _Toc118887261 \h </w:instrText>
            </w:r>
            <w:r w:rsidR="000E14EF">
              <w:rPr>
                <w:noProof/>
                <w:webHidden/>
              </w:rPr>
            </w:r>
            <w:r w:rsidR="000E14EF">
              <w:rPr>
                <w:noProof/>
                <w:webHidden/>
              </w:rPr>
              <w:fldChar w:fldCharType="separate"/>
            </w:r>
            <w:r w:rsidR="00014DD0">
              <w:rPr>
                <w:noProof/>
                <w:webHidden/>
              </w:rPr>
              <w:t>7</w:t>
            </w:r>
            <w:r w:rsidR="000E14EF">
              <w:rPr>
                <w:noProof/>
                <w:webHidden/>
              </w:rPr>
              <w:fldChar w:fldCharType="end"/>
            </w:r>
          </w:hyperlink>
        </w:p>
        <w:p w14:paraId="1C29EB6C" w14:textId="4CB5FD89" w:rsidR="000E14EF" w:rsidRDefault="0038123A">
          <w:pPr>
            <w:pStyle w:val="TOC2"/>
            <w:tabs>
              <w:tab w:val="right" w:leader="dot" w:pos="9016"/>
            </w:tabs>
            <w:rPr>
              <w:rFonts w:eastAsiaTheme="minorEastAsia"/>
              <w:noProof/>
              <w:sz w:val="22"/>
              <w:szCs w:val="22"/>
              <w:lang w:eastAsia="en-GB"/>
            </w:rPr>
          </w:pPr>
          <w:hyperlink w:anchor="_Toc118887262" w:history="1">
            <w:r w:rsidR="000E14EF" w:rsidRPr="00323147">
              <w:rPr>
                <w:rStyle w:val="Hyperlink"/>
                <w:rFonts w:ascii="Arial" w:hAnsi="Arial" w:cs="Arial"/>
                <w:noProof/>
              </w:rPr>
              <w:t>How do I access the Supervisor platform</w:t>
            </w:r>
            <w:r w:rsidR="000E14EF">
              <w:rPr>
                <w:noProof/>
                <w:webHidden/>
              </w:rPr>
              <w:tab/>
            </w:r>
            <w:r w:rsidR="000E14EF">
              <w:rPr>
                <w:noProof/>
                <w:webHidden/>
              </w:rPr>
              <w:fldChar w:fldCharType="begin"/>
            </w:r>
            <w:r w:rsidR="000E14EF">
              <w:rPr>
                <w:noProof/>
                <w:webHidden/>
              </w:rPr>
              <w:instrText xml:space="preserve"> PAGEREF _Toc118887262 \h </w:instrText>
            </w:r>
            <w:r w:rsidR="000E14EF">
              <w:rPr>
                <w:noProof/>
                <w:webHidden/>
              </w:rPr>
            </w:r>
            <w:r w:rsidR="000E14EF">
              <w:rPr>
                <w:noProof/>
                <w:webHidden/>
              </w:rPr>
              <w:fldChar w:fldCharType="separate"/>
            </w:r>
            <w:r w:rsidR="00014DD0">
              <w:rPr>
                <w:noProof/>
                <w:webHidden/>
              </w:rPr>
              <w:t>7</w:t>
            </w:r>
            <w:r w:rsidR="000E14EF">
              <w:rPr>
                <w:noProof/>
                <w:webHidden/>
              </w:rPr>
              <w:fldChar w:fldCharType="end"/>
            </w:r>
          </w:hyperlink>
        </w:p>
        <w:p w14:paraId="0F395857" w14:textId="43A4DC5D" w:rsidR="000E14EF" w:rsidRDefault="0038123A">
          <w:pPr>
            <w:pStyle w:val="TOC2"/>
            <w:tabs>
              <w:tab w:val="right" w:leader="dot" w:pos="9016"/>
            </w:tabs>
            <w:rPr>
              <w:rFonts w:eastAsiaTheme="minorEastAsia"/>
              <w:noProof/>
              <w:sz w:val="22"/>
              <w:szCs w:val="22"/>
              <w:lang w:eastAsia="en-GB"/>
            </w:rPr>
          </w:pPr>
          <w:hyperlink w:anchor="_Toc118887263" w:history="1">
            <w:r w:rsidR="000E14EF" w:rsidRPr="00323147">
              <w:rPr>
                <w:rStyle w:val="Hyperlink"/>
                <w:rFonts w:ascii="Arial" w:hAnsi="Arial" w:cs="Arial"/>
                <w:noProof/>
              </w:rPr>
              <w:t>What is my username?</w:t>
            </w:r>
            <w:r w:rsidR="000E14EF">
              <w:rPr>
                <w:noProof/>
                <w:webHidden/>
              </w:rPr>
              <w:tab/>
            </w:r>
            <w:r w:rsidR="000E14EF">
              <w:rPr>
                <w:noProof/>
                <w:webHidden/>
              </w:rPr>
              <w:fldChar w:fldCharType="begin"/>
            </w:r>
            <w:r w:rsidR="000E14EF">
              <w:rPr>
                <w:noProof/>
                <w:webHidden/>
              </w:rPr>
              <w:instrText xml:space="preserve"> PAGEREF _Toc118887263 \h </w:instrText>
            </w:r>
            <w:r w:rsidR="000E14EF">
              <w:rPr>
                <w:noProof/>
                <w:webHidden/>
              </w:rPr>
            </w:r>
            <w:r w:rsidR="000E14EF">
              <w:rPr>
                <w:noProof/>
                <w:webHidden/>
              </w:rPr>
              <w:fldChar w:fldCharType="separate"/>
            </w:r>
            <w:r w:rsidR="00014DD0">
              <w:rPr>
                <w:noProof/>
                <w:webHidden/>
              </w:rPr>
              <w:t>7</w:t>
            </w:r>
            <w:r w:rsidR="000E14EF">
              <w:rPr>
                <w:noProof/>
                <w:webHidden/>
              </w:rPr>
              <w:fldChar w:fldCharType="end"/>
            </w:r>
          </w:hyperlink>
        </w:p>
        <w:p w14:paraId="25FECDBC" w14:textId="628D2413" w:rsidR="000E14EF" w:rsidRDefault="0038123A">
          <w:pPr>
            <w:pStyle w:val="TOC2"/>
            <w:tabs>
              <w:tab w:val="right" w:leader="dot" w:pos="9016"/>
            </w:tabs>
            <w:rPr>
              <w:rFonts w:eastAsiaTheme="minorEastAsia"/>
              <w:noProof/>
              <w:sz w:val="22"/>
              <w:szCs w:val="22"/>
              <w:lang w:eastAsia="en-GB"/>
            </w:rPr>
          </w:pPr>
          <w:hyperlink w:anchor="_Toc118887264" w:history="1">
            <w:r w:rsidR="000E14EF" w:rsidRPr="00323147">
              <w:rPr>
                <w:rStyle w:val="Hyperlink"/>
                <w:rFonts w:ascii="Arial" w:hAnsi="Arial" w:cs="Arial"/>
                <w:noProof/>
              </w:rPr>
              <w:t>Can I change my password when I first log into the digital IV Therapy Passport?</w:t>
            </w:r>
            <w:r w:rsidR="000E14EF">
              <w:rPr>
                <w:noProof/>
                <w:webHidden/>
              </w:rPr>
              <w:tab/>
            </w:r>
            <w:r w:rsidR="000E14EF">
              <w:rPr>
                <w:noProof/>
                <w:webHidden/>
              </w:rPr>
              <w:fldChar w:fldCharType="begin"/>
            </w:r>
            <w:r w:rsidR="000E14EF">
              <w:rPr>
                <w:noProof/>
                <w:webHidden/>
              </w:rPr>
              <w:instrText xml:space="preserve"> PAGEREF _Toc118887264 \h </w:instrText>
            </w:r>
            <w:r w:rsidR="000E14EF">
              <w:rPr>
                <w:noProof/>
                <w:webHidden/>
              </w:rPr>
            </w:r>
            <w:r w:rsidR="000E14EF">
              <w:rPr>
                <w:noProof/>
                <w:webHidden/>
              </w:rPr>
              <w:fldChar w:fldCharType="separate"/>
            </w:r>
            <w:r w:rsidR="00014DD0">
              <w:rPr>
                <w:noProof/>
                <w:webHidden/>
              </w:rPr>
              <w:t>8</w:t>
            </w:r>
            <w:r w:rsidR="000E14EF">
              <w:rPr>
                <w:noProof/>
                <w:webHidden/>
              </w:rPr>
              <w:fldChar w:fldCharType="end"/>
            </w:r>
          </w:hyperlink>
        </w:p>
        <w:p w14:paraId="3B276DC1" w14:textId="368B633A" w:rsidR="000E14EF" w:rsidRDefault="0038123A">
          <w:pPr>
            <w:pStyle w:val="TOC2"/>
            <w:tabs>
              <w:tab w:val="right" w:leader="dot" w:pos="9016"/>
            </w:tabs>
            <w:rPr>
              <w:rFonts w:eastAsiaTheme="minorEastAsia"/>
              <w:noProof/>
              <w:sz w:val="22"/>
              <w:szCs w:val="22"/>
              <w:lang w:eastAsia="en-GB"/>
            </w:rPr>
          </w:pPr>
          <w:hyperlink w:anchor="_Toc118887265" w:history="1">
            <w:r w:rsidR="000E14EF" w:rsidRPr="00323147">
              <w:rPr>
                <w:rStyle w:val="Hyperlink"/>
                <w:rFonts w:ascii="Arial" w:hAnsi="Arial" w:cs="Arial"/>
                <w:noProof/>
              </w:rPr>
              <w:t>When registering, I mistyped my PRN, what should I do?</w:t>
            </w:r>
            <w:r w:rsidR="000E14EF">
              <w:rPr>
                <w:noProof/>
                <w:webHidden/>
              </w:rPr>
              <w:tab/>
            </w:r>
            <w:r w:rsidR="000E14EF">
              <w:rPr>
                <w:noProof/>
                <w:webHidden/>
              </w:rPr>
              <w:fldChar w:fldCharType="begin"/>
            </w:r>
            <w:r w:rsidR="000E14EF">
              <w:rPr>
                <w:noProof/>
                <w:webHidden/>
              </w:rPr>
              <w:instrText xml:space="preserve"> PAGEREF _Toc118887265 \h </w:instrText>
            </w:r>
            <w:r w:rsidR="000E14EF">
              <w:rPr>
                <w:noProof/>
                <w:webHidden/>
              </w:rPr>
            </w:r>
            <w:r w:rsidR="000E14EF">
              <w:rPr>
                <w:noProof/>
                <w:webHidden/>
              </w:rPr>
              <w:fldChar w:fldCharType="separate"/>
            </w:r>
            <w:r w:rsidR="00014DD0">
              <w:rPr>
                <w:noProof/>
                <w:webHidden/>
              </w:rPr>
              <w:t>8</w:t>
            </w:r>
            <w:r w:rsidR="000E14EF">
              <w:rPr>
                <w:noProof/>
                <w:webHidden/>
              </w:rPr>
              <w:fldChar w:fldCharType="end"/>
            </w:r>
          </w:hyperlink>
        </w:p>
        <w:p w14:paraId="72AA5163" w14:textId="3DEC8EF9" w:rsidR="000E14EF" w:rsidRDefault="0038123A">
          <w:pPr>
            <w:pStyle w:val="TOC2"/>
            <w:tabs>
              <w:tab w:val="right" w:leader="dot" w:pos="9016"/>
            </w:tabs>
            <w:rPr>
              <w:rFonts w:eastAsiaTheme="minorEastAsia"/>
              <w:noProof/>
              <w:sz w:val="22"/>
              <w:szCs w:val="22"/>
              <w:lang w:eastAsia="en-GB"/>
            </w:rPr>
          </w:pPr>
          <w:hyperlink w:anchor="_Toc118887266" w:history="1">
            <w:r w:rsidR="000E14EF" w:rsidRPr="00323147">
              <w:rPr>
                <w:rStyle w:val="Hyperlink"/>
                <w:rFonts w:ascii="Arial" w:hAnsi="Arial" w:cs="Arial"/>
                <w:noProof/>
              </w:rPr>
              <w:t>Can I be an assessor and an educator / manager for the same person?</w:t>
            </w:r>
            <w:r w:rsidR="000E14EF">
              <w:rPr>
                <w:noProof/>
                <w:webHidden/>
              </w:rPr>
              <w:tab/>
            </w:r>
            <w:r w:rsidR="000E14EF">
              <w:rPr>
                <w:noProof/>
                <w:webHidden/>
              </w:rPr>
              <w:fldChar w:fldCharType="begin"/>
            </w:r>
            <w:r w:rsidR="000E14EF">
              <w:rPr>
                <w:noProof/>
                <w:webHidden/>
              </w:rPr>
              <w:instrText xml:space="preserve"> PAGEREF _Toc118887266 \h </w:instrText>
            </w:r>
            <w:r w:rsidR="000E14EF">
              <w:rPr>
                <w:noProof/>
                <w:webHidden/>
              </w:rPr>
            </w:r>
            <w:r w:rsidR="000E14EF">
              <w:rPr>
                <w:noProof/>
                <w:webHidden/>
              </w:rPr>
              <w:fldChar w:fldCharType="separate"/>
            </w:r>
            <w:r w:rsidR="00014DD0">
              <w:rPr>
                <w:noProof/>
                <w:webHidden/>
              </w:rPr>
              <w:t>8</w:t>
            </w:r>
            <w:r w:rsidR="000E14EF">
              <w:rPr>
                <w:noProof/>
                <w:webHidden/>
              </w:rPr>
              <w:fldChar w:fldCharType="end"/>
            </w:r>
          </w:hyperlink>
        </w:p>
        <w:p w14:paraId="0B013FB9" w14:textId="20A3DD60" w:rsidR="000E14EF" w:rsidRDefault="0038123A">
          <w:pPr>
            <w:pStyle w:val="TOC2"/>
            <w:tabs>
              <w:tab w:val="right" w:leader="dot" w:pos="9016"/>
            </w:tabs>
            <w:rPr>
              <w:rFonts w:eastAsiaTheme="minorEastAsia"/>
              <w:noProof/>
              <w:sz w:val="22"/>
              <w:szCs w:val="22"/>
              <w:lang w:eastAsia="en-GB"/>
            </w:rPr>
          </w:pPr>
          <w:hyperlink w:anchor="_Toc118887267" w:history="1">
            <w:r w:rsidR="000E14EF" w:rsidRPr="00323147">
              <w:rPr>
                <w:rStyle w:val="Hyperlink"/>
                <w:rFonts w:ascii="Arial" w:hAnsi="Arial" w:cs="Arial"/>
                <w:noProof/>
              </w:rPr>
              <w:t>What do I do if I’ve been set up with an incorrect email address or it has changed since I started using the IV Therapy Passport?</w:t>
            </w:r>
            <w:r w:rsidR="000E14EF">
              <w:rPr>
                <w:noProof/>
                <w:webHidden/>
              </w:rPr>
              <w:tab/>
            </w:r>
            <w:r w:rsidR="000E14EF">
              <w:rPr>
                <w:noProof/>
                <w:webHidden/>
              </w:rPr>
              <w:fldChar w:fldCharType="begin"/>
            </w:r>
            <w:r w:rsidR="000E14EF">
              <w:rPr>
                <w:noProof/>
                <w:webHidden/>
              </w:rPr>
              <w:instrText xml:space="preserve"> PAGEREF _Toc118887267 \h </w:instrText>
            </w:r>
            <w:r w:rsidR="000E14EF">
              <w:rPr>
                <w:noProof/>
                <w:webHidden/>
              </w:rPr>
            </w:r>
            <w:r w:rsidR="000E14EF">
              <w:rPr>
                <w:noProof/>
                <w:webHidden/>
              </w:rPr>
              <w:fldChar w:fldCharType="separate"/>
            </w:r>
            <w:r w:rsidR="00014DD0">
              <w:rPr>
                <w:noProof/>
                <w:webHidden/>
              </w:rPr>
              <w:t>8</w:t>
            </w:r>
            <w:r w:rsidR="000E14EF">
              <w:rPr>
                <w:noProof/>
                <w:webHidden/>
              </w:rPr>
              <w:fldChar w:fldCharType="end"/>
            </w:r>
          </w:hyperlink>
        </w:p>
        <w:p w14:paraId="49F66051" w14:textId="78B03E39" w:rsidR="000E14EF" w:rsidRDefault="0038123A">
          <w:pPr>
            <w:pStyle w:val="TOC2"/>
            <w:tabs>
              <w:tab w:val="right" w:leader="dot" w:pos="9016"/>
            </w:tabs>
            <w:rPr>
              <w:rFonts w:eastAsiaTheme="minorEastAsia"/>
              <w:noProof/>
              <w:sz w:val="22"/>
              <w:szCs w:val="22"/>
              <w:lang w:eastAsia="en-GB"/>
            </w:rPr>
          </w:pPr>
          <w:hyperlink w:anchor="_Toc118887268" w:history="1">
            <w:r w:rsidR="000E14EF" w:rsidRPr="00323147">
              <w:rPr>
                <w:rStyle w:val="Hyperlink"/>
                <w:rFonts w:ascii="Arial" w:hAnsi="Arial" w:cs="Arial"/>
                <w:noProof/>
              </w:rPr>
              <w:t>I’m locked out of my account, what should I do?</w:t>
            </w:r>
            <w:r w:rsidR="000E14EF">
              <w:rPr>
                <w:noProof/>
                <w:webHidden/>
              </w:rPr>
              <w:tab/>
            </w:r>
            <w:r w:rsidR="000E14EF">
              <w:rPr>
                <w:noProof/>
                <w:webHidden/>
              </w:rPr>
              <w:fldChar w:fldCharType="begin"/>
            </w:r>
            <w:r w:rsidR="000E14EF">
              <w:rPr>
                <w:noProof/>
                <w:webHidden/>
              </w:rPr>
              <w:instrText xml:space="preserve"> PAGEREF _Toc118887268 \h </w:instrText>
            </w:r>
            <w:r w:rsidR="000E14EF">
              <w:rPr>
                <w:noProof/>
                <w:webHidden/>
              </w:rPr>
            </w:r>
            <w:r w:rsidR="000E14EF">
              <w:rPr>
                <w:noProof/>
                <w:webHidden/>
              </w:rPr>
              <w:fldChar w:fldCharType="separate"/>
            </w:r>
            <w:r w:rsidR="00014DD0">
              <w:rPr>
                <w:noProof/>
                <w:webHidden/>
              </w:rPr>
              <w:t>8</w:t>
            </w:r>
            <w:r w:rsidR="000E14EF">
              <w:rPr>
                <w:noProof/>
                <w:webHidden/>
              </w:rPr>
              <w:fldChar w:fldCharType="end"/>
            </w:r>
          </w:hyperlink>
        </w:p>
        <w:p w14:paraId="0BD9E18A" w14:textId="4729C671" w:rsidR="000E14EF" w:rsidRDefault="0038123A">
          <w:pPr>
            <w:pStyle w:val="TOC2"/>
            <w:tabs>
              <w:tab w:val="right" w:leader="dot" w:pos="9016"/>
            </w:tabs>
            <w:rPr>
              <w:rFonts w:eastAsiaTheme="minorEastAsia"/>
              <w:noProof/>
              <w:sz w:val="22"/>
              <w:szCs w:val="22"/>
              <w:lang w:eastAsia="en-GB"/>
            </w:rPr>
          </w:pPr>
          <w:hyperlink w:anchor="_Toc118887269" w:history="1">
            <w:r w:rsidR="000E14EF" w:rsidRPr="00323147">
              <w:rPr>
                <w:rStyle w:val="Hyperlink"/>
                <w:rFonts w:ascii="Arial" w:hAnsi="Arial" w:cs="Arial"/>
                <w:noProof/>
              </w:rPr>
              <w:t>How do I access my learner’s digital IV Therapy Passport to review their proficiencies?</w:t>
            </w:r>
            <w:r w:rsidR="000E14EF">
              <w:rPr>
                <w:noProof/>
                <w:webHidden/>
              </w:rPr>
              <w:tab/>
            </w:r>
            <w:r w:rsidR="000E14EF">
              <w:rPr>
                <w:noProof/>
                <w:webHidden/>
              </w:rPr>
              <w:fldChar w:fldCharType="begin"/>
            </w:r>
            <w:r w:rsidR="000E14EF">
              <w:rPr>
                <w:noProof/>
                <w:webHidden/>
              </w:rPr>
              <w:instrText xml:space="preserve"> PAGEREF _Toc118887269 \h </w:instrText>
            </w:r>
            <w:r w:rsidR="000E14EF">
              <w:rPr>
                <w:noProof/>
                <w:webHidden/>
              </w:rPr>
            </w:r>
            <w:r w:rsidR="000E14EF">
              <w:rPr>
                <w:noProof/>
                <w:webHidden/>
              </w:rPr>
              <w:fldChar w:fldCharType="separate"/>
            </w:r>
            <w:r w:rsidR="00014DD0">
              <w:rPr>
                <w:noProof/>
                <w:webHidden/>
              </w:rPr>
              <w:t>9</w:t>
            </w:r>
            <w:r w:rsidR="000E14EF">
              <w:rPr>
                <w:noProof/>
                <w:webHidden/>
              </w:rPr>
              <w:fldChar w:fldCharType="end"/>
            </w:r>
          </w:hyperlink>
        </w:p>
        <w:p w14:paraId="40AE2401" w14:textId="52FB6B5E" w:rsidR="000E14EF" w:rsidRDefault="0038123A">
          <w:pPr>
            <w:pStyle w:val="TOC2"/>
            <w:tabs>
              <w:tab w:val="right" w:leader="dot" w:pos="9016"/>
            </w:tabs>
            <w:rPr>
              <w:rFonts w:eastAsiaTheme="minorEastAsia"/>
              <w:noProof/>
              <w:sz w:val="22"/>
              <w:szCs w:val="22"/>
              <w:lang w:eastAsia="en-GB"/>
            </w:rPr>
          </w:pPr>
          <w:hyperlink w:anchor="_Toc118887270" w:history="1">
            <w:r w:rsidR="000E14EF" w:rsidRPr="00323147">
              <w:rPr>
                <w:rStyle w:val="Hyperlink"/>
                <w:rFonts w:ascii="Arial" w:hAnsi="Arial" w:cs="Arial"/>
                <w:noProof/>
              </w:rPr>
              <w:t>How do I confirm proficiencies?</w:t>
            </w:r>
            <w:r w:rsidR="000E14EF">
              <w:rPr>
                <w:noProof/>
                <w:webHidden/>
              </w:rPr>
              <w:tab/>
            </w:r>
            <w:r w:rsidR="000E14EF">
              <w:rPr>
                <w:noProof/>
                <w:webHidden/>
              </w:rPr>
              <w:fldChar w:fldCharType="begin"/>
            </w:r>
            <w:r w:rsidR="000E14EF">
              <w:rPr>
                <w:noProof/>
                <w:webHidden/>
              </w:rPr>
              <w:instrText xml:space="preserve"> PAGEREF _Toc118887270 \h </w:instrText>
            </w:r>
            <w:r w:rsidR="000E14EF">
              <w:rPr>
                <w:noProof/>
                <w:webHidden/>
              </w:rPr>
            </w:r>
            <w:r w:rsidR="000E14EF">
              <w:rPr>
                <w:noProof/>
                <w:webHidden/>
              </w:rPr>
              <w:fldChar w:fldCharType="separate"/>
            </w:r>
            <w:r w:rsidR="00014DD0">
              <w:rPr>
                <w:noProof/>
                <w:webHidden/>
              </w:rPr>
              <w:t>9</w:t>
            </w:r>
            <w:r w:rsidR="000E14EF">
              <w:rPr>
                <w:noProof/>
                <w:webHidden/>
              </w:rPr>
              <w:fldChar w:fldCharType="end"/>
            </w:r>
          </w:hyperlink>
        </w:p>
        <w:p w14:paraId="73A80F08" w14:textId="104595C8" w:rsidR="000E14EF" w:rsidRDefault="0038123A">
          <w:pPr>
            <w:pStyle w:val="TOC2"/>
            <w:tabs>
              <w:tab w:val="right" w:leader="dot" w:pos="9016"/>
            </w:tabs>
            <w:rPr>
              <w:rFonts w:eastAsiaTheme="minorEastAsia"/>
              <w:noProof/>
              <w:sz w:val="22"/>
              <w:szCs w:val="22"/>
              <w:lang w:eastAsia="en-GB"/>
            </w:rPr>
          </w:pPr>
          <w:hyperlink w:anchor="_Toc118887271" w:history="1">
            <w:r w:rsidR="000E14EF" w:rsidRPr="00323147">
              <w:rPr>
                <w:rStyle w:val="Hyperlink"/>
                <w:rFonts w:ascii="Arial" w:hAnsi="Arial" w:cs="Arial"/>
                <w:noProof/>
              </w:rPr>
              <w:t>Why is it taking me so long to confirm proficiencies?</w:t>
            </w:r>
            <w:r w:rsidR="000E14EF">
              <w:rPr>
                <w:noProof/>
                <w:webHidden/>
              </w:rPr>
              <w:tab/>
            </w:r>
            <w:r w:rsidR="000E14EF">
              <w:rPr>
                <w:noProof/>
                <w:webHidden/>
              </w:rPr>
              <w:fldChar w:fldCharType="begin"/>
            </w:r>
            <w:r w:rsidR="000E14EF">
              <w:rPr>
                <w:noProof/>
                <w:webHidden/>
              </w:rPr>
              <w:instrText xml:space="preserve"> PAGEREF _Toc118887271 \h </w:instrText>
            </w:r>
            <w:r w:rsidR="000E14EF">
              <w:rPr>
                <w:noProof/>
                <w:webHidden/>
              </w:rPr>
            </w:r>
            <w:r w:rsidR="000E14EF">
              <w:rPr>
                <w:noProof/>
                <w:webHidden/>
              </w:rPr>
              <w:fldChar w:fldCharType="separate"/>
            </w:r>
            <w:r w:rsidR="00014DD0">
              <w:rPr>
                <w:noProof/>
                <w:webHidden/>
              </w:rPr>
              <w:t>9</w:t>
            </w:r>
            <w:r w:rsidR="000E14EF">
              <w:rPr>
                <w:noProof/>
                <w:webHidden/>
              </w:rPr>
              <w:fldChar w:fldCharType="end"/>
            </w:r>
          </w:hyperlink>
        </w:p>
        <w:p w14:paraId="1155897D" w14:textId="1F1F4A23" w:rsidR="000E14EF" w:rsidRDefault="0038123A">
          <w:pPr>
            <w:pStyle w:val="TOC2"/>
            <w:tabs>
              <w:tab w:val="right" w:leader="dot" w:pos="9016"/>
            </w:tabs>
            <w:rPr>
              <w:rFonts w:eastAsiaTheme="minorEastAsia"/>
              <w:noProof/>
              <w:sz w:val="22"/>
              <w:szCs w:val="22"/>
              <w:lang w:eastAsia="en-GB"/>
            </w:rPr>
          </w:pPr>
          <w:hyperlink w:anchor="_Toc118887272" w:history="1">
            <w:r w:rsidR="000E14EF" w:rsidRPr="00323147">
              <w:rPr>
                <w:rStyle w:val="Hyperlink"/>
                <w:rFonts w:ascii="Arial" w:hAnsi="Arial" w:cs="Arial"/>
                <w:noProof/>
              </w:rPr>
              <w:t>How do I confirm a number of proficiencies at the same time?</w:t>
            </w:r>
            <w:r w:rsidR="000E14EF">
              <w:rPr>
                <w:noProof/>
                <w:webHidden/>
              </w:rPr>
              <w:tab/>
            </w:r>
            <w:r w:rsidR="000E14EF">
              <w:rPr>
                <w:noProof/>
                <w:webHidden/>
              </w:rPr>
              <w:fldChar w:fldCharType="begin"/>
            </w:r>
            <w:r w:rsidR="000E14EF">
              <w:rPr>
                <w:noProof/>
                <w:webHidden/>
              </w:rPr>
              <w:instrText xml:space="preserve"> PAGEREF _Toc118887272 \h </w:instrText>
            </w:r>
            <w:r w:rsidR="000E14EF">
              <w:rPr>
                <w:noProof/>
                <w:webHidden/>
              </w:rPr>
            </w:r>
            <w:r w:rsidR="000E14EF">
              <w:rPr>
                <w:noProof/>
                <w:webHidden/>
              </w:rPr>
              <w:fldChar w:fldCharType="separate"/>
            </w:r>
            <w:r w:rsidR="00014DD0">
              <w:rPr>
                <w:noProof/>
                <w:webHidden/>
              </w:rPr>
              <w:t>9</w:t>
            </w:r>
            <w:r w:rsidR="000E14EF">
              <w:rPr>
                <w:noProof/>
                <w:webHidden/>
              </w:rPr>
              <w:fldChar w:fldCharType="end"/>
            </w:r>
          </w:hyperlink>
        </w:p>
        <w:p w14:paraId="19884353" w14:textId="5EDF921C" w:rsidR="000E14EF" w:rsidRDefault="0038123A">
          <w:pPr>
            <w:pStyle w:val="TOC2"/>
            <w:tabs>
              <w:tab w:val="right" w:leader="dot" w:pos="9016"/>
            </w:tabs>
            <w:rPr>
              <w:rFonts w:eastAsiaTheme="minorEastAsia"/>
              <w:noProof/>
              <w:sz w:val="22"/>
              <w:szCs w:val="22"/>
              <w:lang w:eastAsia="en-GB"/>
            </w:rPr>
          </w:pPr>
          <w:hyperlink w:anchor="_Toc118887273" w:history="1">
            <w:r w:rsidR="000E14EF" w:rsidRPr="00323147">
              <w:rPr>
                <w:rStyle w:val="Hyperlink"/>
                <w:rFonts w:ascii="Arial" w:hAnsi="Arial" w:cs="Arial"/>
                <w:noProof/>
              </w:rPr>
              <w:t>How do I check the guidance notes for the proficiencies?</w:t>
            </w:r>
            <w:r w:rsidR="000E14EF">
              <w:rPr>
                <w:noProof/>
                <w:webHidden/>
              </w:rPr>
              <w:tab/>
            </w:r>
            <w:r w:rsidR="000E14EF">
              <w:rPr>
                <w:noProof/>
                <w:webHidden/>
              </w:rPr>
              <w:fldChar w:fldCharType="begin"/>
            </w:r>
            <w:r w:rsidR="000E14EF">
              <w:rPr>
                <w:noProof/>
                <w:webHidden/>
              </w:rPr>
              <w:instrText xml:space="preserve"> PAGEREF _Toc118887273 \h </w:instrText>
            </w:r>
            <w:r w:rsidR="000E14EF">
              <w:rPr>
                <w:noProof/>
                <w:webHidden/>
              </w:rPr>
            </w:r>
            <w:r w:rsidR="000E14EF">
              <w:rPr>
                <w:noProof/>
                <w:webHidden/>
              </w:rPr>
              <w:fldChar w:fldCharType="separate"/>
            </w:r>
            <w:r w:rsidR="00014DD0">
              <w:rPr>
                <w:noProof/>
                <w:webHidden/>
              </w:rPr>
              <w:t>9</w:t>
            </w:r>
            <w:r w:rsidR="000E14EF">
              <w:rPr>
                <w:noProof/>
                <w:webHidden/>
              </w:rPr>
              <w:fldChar w:fldCharType="end"/>
            </w:r>
          </w:hyperlink>
        </w:p>
        <w:p w14:paraId="1B8B8280" w14:textId="764575A0" w:rsidR="000E14EF" w:rsidRDefault="0038123A">
          <w:pPr>
            <w:pStyle w:val="TOC2"/>
            <w:tabs>
              <w:tab w:val="right" w:leader="dot" w:pos="9016"/>
            </w:tabs>
            <w:rPr>
              <w:rFonts w:eastAsiaTheme="minorEastAsia"/>
              <w:noProof/>
              <w:sz w:val="22"/>
              <w:szCs w:val="22"/>
              <w:lang w:eastAsia="en-GB"/>
            </w:rPr>
          </w:pPr>
          <w:hyperlink w:anchor="_Toc118887274" w:history="1">
            <w:r w:rsidR="000E14EF" w:rsidRPr="00323147">
              <w:rPr>
                <w:rStyle w:val="Hyperlink"/>
                <w:rFonts w:ascii="Arial" w:hAnsi="Arial" w:cs="Arial"/>
                <w:noProof/>
              </w:rPr>
              <w:t>What if I disagree with the learner’s self-assessment?</w:t>
            </w:r>
            <w:r w:rsidR="000E14EF">
              <w:rPr>
                <w:noProof/>
                <w:webHidden/>
              </w:rPr>
              <w:tab/>
            </w:r>
            <w:r w:rsidR="000E14EF">
              <w:rPr>
                <w:noProof/>
                <w:webHidden/>
              </w:rPr>
              <w:fldChar w:fldCharType="begin"/>
            </w:r>
            <w:r w:rsidR="000E14EF">
              <w:rPr>
                <w:noProof/>
                <w:webHidden/>
              </w:rPr>
              <w:instrText xml:space="preserve"> PAGEREF _Toc118887274 \h </w:instrText>
            </w:r>
            <w:r w:rsidR="000E14EF">
              <w:rPr>
                <w:noProof/>
                <w:webHidden/>
              </w:rPr>
            </w:r>
            <w:r w:rsidR="000E14EF">
              <w:rPr>
                <w:noProof/>
                <w:webHidden/>
              </w:rPr>
              <w:fldChar w:fldCharType="separate"/>
            </w:r>
            <w:r w:rsidR="00014DD0">
              <w:rPr>
                <w:noProof/>
                <w:webHidden/>
              </w:rPr>
              <w:t>9</w:t>
            </w:r>
            <w:r w:rsidR="000E14EF">
              <w:rPr>
                <w:noProof/>
                <w:webHidden/>
              </w:rPr>
              <w:fldChar w:fldCharType="end"/>
            </w:r>
          </w:hyperlink>
        </w:p>
        <w:p w14:paraId="521A1695" w14:textId="60AB5893" w:rsidR="000E14EF" w:rsidRDefault="0038123A">
          <w:pPr>
            <w:pStyle w:val="TOC2"/>
            <w:tabs>
              <w:tab w:val="right" w:leader="dot" w:pos="9016"/>
            </w:tabs>
            <w:rPr>
              <w:rFonts w:eastAsiaTheme="minorEastAsia"/>
              <w:noProof/>
              <w:sz w:val="22"/>
              <w:szCs w:val="22"/>
              <w:lang w:eastAsia="en-GB"/>
            </w:rPr>
          </w:pPr>
          <w:hyperlink w:anchor="_Toc118887275" w:history="1">
            <w:r w:rsidR="000E14EF" w:rsidRPr="00323147">
              <w:rPr>
                <w:rStyle w:val="Hyperlink"/>
                <w:rFonts w:ascii="Arial" w:hAnsi="Arial" w:cs="Arial"/>
                <w:noProof/>
              </w:rPr>
              <w:t>Can I reject a self-assessment and create an action plan when I am confirming multiple proficiencies?</w:t>
            </w:r>
            <w:r w:rsidR="000E14EF">
              <w:rPr>
                <w:noProof/>
                <w:webHidden/>
              </w:rPr>
              <w:tab/>
            </w:r>
            <w:r w:rsidR="000E14EF">
              <w:rPr>
                <w:noProof/>
                <w:webHidden/>
              </w:rPr>
              <w:fldChar w:fldCharType="begin"/>
            </w:r>
            <w:r w:rsidR="000E14EF">
              <w:rPr>
                <w:noProof/>
                <w:webHidden/>
              </w:rPr>
              <w:instrText xml:space="preserve"> PAGEREF _Toc118887275 \h </w:instrText>
            </w:r>
            <w:r w:rsidR="000E14EF">
              <w:rPr>
                <w:noProof/>
                <w:webHidden/>
              </w:rPr>
            </w:r>
            <w:r w:rsidR="000E14EF">
              <w:rPr>
                <w:noProof/>
                <w:webHidden/>
              </w:rPr>
              <w:fldChar w:fldCharType="separate"/>
            </w:r>
            <w:r w:rsidR="00014DD0">
              <w:rPr>
                <w:noProof/>
                <w:webHidden/>
              </w:rPr>
              <w:t>10</w:t>
            </w:r>
            <w:r w:rsidR="000E14EF">
              <w:rPr>
                <w:noProof/>
                <w:webHidden/>
              </w:rPr>
              <w:fldChar w:fldCharType="end"/>
            </w:r>
          </w:hyperlink>
        </w:p>
        <w:p w14:paraId="4DE120CE" w14:textId="326B93EA" w:rsidR="000E14EF" w:rsidRDefault="0038123A">
          <w:pPr>
            <w:pStyle w:val="TOC2"/>
            <w:tabs>
              <w:tab w:val="right" w:leader="dot" w:pos="9016"/>
            </w:tabs>
            <w:rPr>
              <w:rFonts w:eastAsiaTheme="minorEastAsia"/>
              <w:noProof/>
              <w:sz w:val="22"/>
              <w:szCs w:val="22"/>
              <w:lang w:eastAsia="en-GB"/>
            </w:rPr>
          </w:pPr>
          <w:hyperlink w:anchor="_Toc118887276" w:history="1">
            <w:r w:rsidR="000E14EF" w:rsidRPr="00323147">
              <w:rPr>
                <w:rStyle w:val="Hyperlink"/>
                <w:rFonts w:ascii="Arial" w:hAnsi="Arial" w:cs="Arial"/>
                <w:noProof/>
              </w:rPr>
              <w:t>How do I check for any action plans?</w:t>
            </w:r>
            <w:r w:rsidR="000E14EF">
              <w:rPr>
                <w:noProof/>
                <w:webHidden/>
              </w:rPr>
              <w:tab/>
            </w:r>
            <w:r w:rsidR="000E14EF">
              <w:rPr>
                <w:noProof/>
                <w:webHidden/>
              </w:rPr>
              <w:fldChar w:fldCharType="begin"/>
            </w:r>
            <w:r w:rsidR="000E14EF">
              <w:rPr>
                <w:noProof/>
                <w:webHidden/>
              </w:rPr>
              <w:instrText xml:space="preserve"> PAGEREF _Toc118887276 \h </w:instrText>
            </w:r>
            <w:r w:rsidR="000E14EF">
              <w:rPr>
                <w:noProof/>
                <w:webHidden/>
              </w:rPr>
            </w:r>
            <w:r w:rsidR="000E14EF">
              <w:rPr>
                <w:noProof/>
                <w:webHidden/>
              </w:rPr>
              <w:fldChar w:fldCharType="separate"/>
            </w:r>
            <w:r w:rsidR="00014DD0">
              <w:rPr>
                <w:noProof/>
                <w:webHidden/>
              </w:rPr>
              <w:t>10</w:t>
            </w:r>
            <w:r w:rsidR="000E14EF">
              <w:rPr>
                <w:noProof/>
                <w:webHidden/>
              </w:rPr>
              <w:fldChar w:fldCharType="end"/>
            </w:r>
          </w:hyperlink>
        </w:p>
        <w:p w14:paraId="50B44E09" w14:textId="42F6558E" w:rsidR="000E14EF" w:rsidRDefault="0038123A">
          <w:pPr>
            <w:pStyle w:val="TOC2"/>
            <w:tabs>
              <w:tab w:val="right" w:leader="dot" w:pos="9016"/>
            </w:tabs>
            <w:rPr>
              <w:rFonts w:eastAsiaTheme="minorEastAsia"/>
              <w:noProof/>
              <w:sz w:val="22"/>
              <w:szCs w:val="22"/>
              <w:lang w:eastAsia="en-GB"/>
            </w:rPr>
          </w:pPr>
          <w:hyperlink w:anchor="_Toc118887277" w:history="1">
            <w:r w:rsidR="000E14EF" w:rsidRPr="00323147">
              <w:rPr>
                <w:rStyle w:val="Hyperlink"/>
                <w:rFonts w:ascii="Arial" w:hAnsi="Arial" w:cs="Arial"/>
                <w:noProof/>
              </w:rPr>
              <w:t>How do I log out?</w:t>
            </w:r>
            <w:r w:rsidR="000E14EF">
              <w:rPr>
                <w:noProof/>
                <w:webHidden/>
              </w:rPr>
              <w:tab/>
            </w:r>
            <w:r w:rsidR="000E14EF">
              <w:rPr>
                <w:noProof/>
                <w:webHidden/>
              </w:rPr>
              <w:fldChar w:fldCharType="begin"/>
            </w:r>
            <w:r w:rsidR="000E14EF">
              <w:rPr>
                <w:noProof/>
                <w:webHidden/>
              </w:rPr>
              <w:instrText xml:space="preserve"> PAGEREF _Toc118887277 \h </w:instrText>
            </w:r>
            <w:r w:rsidR="000E14EF">
              <w:rPr>
                <w:noProof/>
                <w:webHidden/>
              </w:rPr>
            </w:r>
            <w:r w:rsidR="000E14EF">
              <w:rPr>
                <w:noProof/>
                <w:webHidden/>
              </w:rPr>
              <w:fldChar w:fldCharType="separate"/>
            </w:r>
            <w:r w:rsidR="00014DD0">
              <w:rPr>
                <w:noProof/>
                <w:webHidden/>
              </w:rPr>
              <w:t>10</w:t>
            </w:r>
            <w:r w:rsidR="000E14EF">
              <w:rPr>
                <w:noProof/>
                <w:webHidden/>
              </w:rPr>
              <w:fldChar w:fldCharType="end"/>
            </w:r>
          </w:hyperlink>
        </w:p>
        <w:p w14:paraId="302288E3" w14:textId="600C1E5E" w:rsidR="000E14EF" w:rsidRDefault="0038123A">
          <w:pPr>
            <w:pStyle w:val="TOC2"/>
            <w:tabs>
              <w:tab w:val="right" w:leader="dot" w:pos="9016"/>
            </w:tabs>
            <w:rPr>
              <w:rFonts w:eastAsiaTheme="minorEastAsia"/>
              <w:noProof/>
              <w:sz w:val="22"/>
              <w:szCs w:val="22"/>
              <w:lang w:eastAsia="en-GB"/>
            </w:rPr>
          </w:pPr>
          <w:hyperlink w:anchor="_Toc118887278" w:history="1">
            <w:r w:rsidR="000E14EF" w:rsidRPr="00323147">
              <w:rPr>
                <w:rStyle w:val="Hyperlink"/>
                <w:rFonts w:ascii="Arial" w:hAnsi="Arial" w:cs="Arial"/>
                <w:noProof/>
              </w:rPr>
              <w:t>How will I know when my learner is ready for sign off?</w:t>
            </w:r>
            <w:r w:rsidR="000E14EF">
              <w:rPr>
                <w:noProof/>
                <w:webHidden/>
              </w:rPr>
              <w:tab/>
            </w:r>
            <w:r w:rsidR="000E14EF">
              <w:rPr>
                <w:noProof/>
                <w:webHidden/>
              </w:rPr>
              <w:fldChar w:fldCharType="begin"/>
            </w:r>
            <w:r w:rsidR="000E14EF">
              <w:rPr>
                <w:noProof/>
                <w:webHidden/>
              </w:rPr>
              <w:instrText xml:space="preserve"> PAGEREF _Toc118887278 \h </w:instrText>
            </w:r>
            <w:r w:rsidR="000E14EF">
              <w:rPr>
                <w:noProof/>
                <w:webHidden/>
              </w:rPr>
            </w:r>
            <w:r w:rsidR="000E14EF">
              <w:rPr>
                <w:noProof/>
                <w:webHidden/>
              </w:rPr>
              <w:fldChar w:fldCharType="separate"/>
            </w:r>
            <w:r w:rsidR="00014DD0">
              <w:rPr>
                <w:noProof/>
                <w:webHidden/>
              </w:rPr>
              <w:t>10</w:t>
            </w:r>
            <w:r w:rsidR="000E14EF">
              <w:rPr>
                <w:noProof/>
                <w:webHidden/>
              </w:rPr>
              <w:fldChar w:fldCharType="end"/>
            </w:r>
          </w:hyperlink>
        </w:p>
        <w:p w14:paraId="37EA293C" w14:textId="320AD1FA" w:rsidR="000E14EF" w:rsidRDefault="0038123A">
          <w:pPr>
            <w:pStyle w:val="TOC2"/>
            <w:tabs>
              <w:tab w:val="right" w:leader="dot" w:pos="9016"/>
            </w:tabs>
            <w:rPr>
              <w:rFonts w:eastAsiaTheme="minorEastAsia"/>
              <w:noProof/>
              <w:sz w:val="22"/>
              <w:szCs w:val="22"/>
              <w:lang w:eastAsia="en-GB"/>
            </w:rPr>
          </w:pPr>
          <w:hyperlink w:anchor="_Toc118887279" w:history="1">
            <w:r w:rsidR="000E14EF" w:rsidRPr="00323147">
              <w:rPr>
                <w:rStyle w:val="Hyperlink"/>
                <w:rFonts w:ascii="Arial" w:hAnsi="Arial" w:cs="Arial"/>
                <w:noProof/>
              </w:rPr>
              <w:t>How do I sign off a learner’s passport?</w:t>
            </w:r>
            <w:r w:rsidR="000E14EF">
              <w:rPr>
                <w:noProof/>
                <w:webHidden/>
              </w:rPr>
              <w:tab/>
            </w:r>
            <w:r w:rsidR="000E14EF">
              <w:rPr>
                <w:noProof/>
                <w:webHidden/>
              </w:rPr>
              <w:fldChar w:fldCharType="begin"/>
            </w:r>
            <w:r w:rsidR="000E14EF">
              <w:rPr>
                <w:noProof/>
                <w:webHidden/>
              </w:rPr>
              <w:instrText xml:space="preserve"> PAGEREF _Toc118887279 \h </w:instrText>
            </w:r>
            <w:r w:rsidR="000E14EF">
              <w:rPr>
                <w:noProof/>
                <w:webHidden/>
              </w:rPr>
            </w:r>
            <w:r w:rsidR="000E14EF">
              <w:rPr>
                <w:noProof/>
                <w:webHidden/>
              </w:rPr>
              <w:fldChar w:fldCharType="separate"/>
            </w:r>
            <w:r w:rsidR="00014DD0">
              <w:rPr>
                <w:noProof/>
                <w:webHidden/>
              </w:rPr>
              <w:t>10</w:t>
            </w:r>
            <w:r w:rsidR="000E14EF">
              <w:rPr>
                <w:noProof/>
                <w:webHidden/>
              </w:rPr>
              <w:fldChar w:fldCharType="end"/>
            </w:r>
          </w:hyperlink>
        </w:p>
        <w:p w14:paraId="2D3CA230" w14:textId="2B20C22C" w:rsidR="000E14EF" w:rsidRDefault="0038123A">
          <w:pPr>
            <w:pStyle w:val="TOC2"/>
            <w:tabs>
              <w:tab w:val="right" w:leader="dot" w:pos="9016"/>
            </w:tabs>
            <w:rPr>
              <w:rFonts w:eastAsiaTheme="minorEastAsia"/>
              <w:noProof/>
              <w:sz w:val="22"/>
              <w:szCs w:val="22"/>
              <w:lang w:eastAsia="en-GB"/>
            </w:rPr>
          </w:pPr>
          <w:hyperlink w:anchor="_Toc118887280" w:history="1">
            <w:r w:rsidR="000E14EF" w:rsidRPr="00323147">
              <w:rPr>
                <w:rStyle w:val="Hyperlink"/>
                <w:rFonts w:ascii="Arial" w:hAnsi="Arial" w:cs="Arial"/>
                <w:noProof/>
              </w:rPr>
              <w:t>Does the platform make sure a learner has achieved at least one of each of the optional proficiencies (methods of preparation, methods of administration and vascular access devices)?</w:t>
            </w:r>
            <w:r w:rsidR="000E14EF">
              <w:rPr>
                <w:noProof/>
                <w:webHidden/>
              </w:rPr>
              <w:tab/>
            </w:r>
            <w:r w:rsidR="000E14EF">
              <w:rPr>
                <w:noProof/>
                <w:webHidden/>
              </w:rPr>
              <w:fldChar w:fldCharType="begin"/>
            </w:r>
            <w:r w:rsidR="000E14EF">
              <w:rPr>
                <w:noProof/>
                <w:webHidden/>
              </w:rPr>
              <w:instrText xml:space="preserve"> PAGEREF _Toc118887280 \h </w:instrText>
            </w:r>
            <w:r w:rsidR="000E14EF">
              <w:rPr>
                <w:noProof/>
                <w:webHidden/>
              </w:rPr>
            </w:r>
            <w:r w:rsidR="000E14EF">
              <w:rPr>
                <w:noProof/>
                <w:webHidden/>
              </w:rPr>
              <w:fldChar w:fldCharType="separate"/>
            </w:r>
            <w:r w:rsidR="00014DD0">
              <w:rPr>
                <w:noProof/>
                <w:webHidden/>
              </w:rPr>
              <w:t>10</w:t>
            </w:r>
            <w:r w:rsidR="000E14EF">
              <w:rPr>
                <w:noProof/>
                <w:webHidden/>
              </w:rPr>
              <w:fldChar w:fldCharType="end"/>
            </w:r>
          </w:hyperlink>
        </w:p>
        <w:p w14:paraId="0A26D88B" w14:textId="18D04A8F" w:rsidR="000E14EF" w:rsidRDefault="0038123A">
          <w:pPr>
            <w:pStyle w:val="TOC2"/>
            <w:tabs>
              <w:tab w:val="right" w:leader="dot" w:pos="9016"/>
            </w:tabs>
            <w:rPr>
              <w:rFonts w:eastAsiaTheme="minorEastAsia"/>
              <w:noProof/>
              <w:sz w:val="22"/>
              <w:szCs w:val="22"/>
              <w:lang w:eastAsia="en-GB"/>
            </w:rPr>
          </w:pPr>
          <w:hyperlink w:anchor="_Toc118887281" w:history="1">
            <w:r w:rsidR="000E14EF" w:rsidRPr="00323147">
              <w:rPr>
                <w:rStyle w:val="Hyperlink"/>
                <w:rFonts w:ascii="Arial" w:hAnsi="Arial" w:cs="Arial"/>
                <w:noProof/>
              </w:rPr>
              <w:t>What must I check at sign off?</w:t>
            </w:r>
            <w:r w:rsidR="000E14EF">
              <w:rPr>
                <w:noProof/>
                <w:webHidden/>
              </w:rPr>
              <w:tab/>
            </w:r>
            <w:r w:rsidR="000E14EF">
              <w:rPr>
                <w:noProof/>
                <w:webHidden/>
              </w:rPr>
              <w:fldChar w:fldCharType="begin"/>
            </w:r>
            <w:r w:rsidR="000E14EF">
              <w:rPr>
                <w:noProof/>
                <w:webHidden/>
              </w:rPr>
              <w:instrText xml:space="preserve"> PAGEREF _Toc118887281 \h </w:instrText>
            </w:r>
            <w:r w:rsidR="000E14EF">
              <w:rPr>
                <w:noProof/>
                <w:webHidden/>
              </w:rPr>
            </w:r>
            <w:r w:rsidR="000E14EF">
              <w:rPr>
                <w:noProof/>
                <w:webHidden/>
              </w:rPr>
              <w:fldChar w:fldCharType="separate"/>
            </w:r>
            <w:r w:rsidR="00014DD0">
              <w:rPr>
                <w:noProof/>
                <w:webHidden/>
              </w:rPr>
              <w:t>11</w:t>
            </w:r>
            <w:r w:rsidR="000E14EF">
              <w:rPr>
                <w:noProof/>
                <w:webHidden/>
              </w:rPr>
              <w:fldChar w:fldCharType="end"/>
            </w:r>
          </w:hyperlink>
        </w:p>
        <w:p w14:paraId="0F4DFC74" w14:textId="00A931DC" w:rsidR="000E14EF" w:rsidRDefault="0038123A">
          <w:pPr>
            <w:pStyle w:val="TOC2"/>
            <w:tabs>
              <w:tab w:val="right" w:leader="dot" w:pos="9016"/>
            </w:tabs>
            <w:rPr>
              <w:rFonts w:eastAsiaTheme="minorEastAsia"/>
              <w:noProof/>
              <w:sz w:val="22"/>
              <w:szCs w:val="22"/>
              <w:lang w:eastAsia="en-GB"/>
            </w:rPr>
          </w:pPr>
          <w:hyperlink w:anchor="_Toc118887282" w:history="1">
            <w:r w:rsidR="000E14EF" w:rsidRPr="00323147">
              <w:rPr>
                <w:rStyle w:val="Hyperlink"/>
                <w:rFonts w:ascii="Arial" w:hAnsi="Arial" w:cs="Arial"/>
                <w:noProof/>
              </w:rPr>
              <w:t>What do I check when a new staff member joins the Trust and my department?</w:t>
            </w:r>
            <w:r w:rsidR="000E14EF">
              <w:rPr>
                <w:noProof/>
                <w:webHidden/>
              </w:rPr>
              <w:tab/>
            </w:r>
            <w:r w:rsidR="000E14EF">
              <w:rPr>
                <w:noProof/>
                <w:webHidden/>
              </w:rPr>
              <w:fldChar w:fldCharType="begin"/>
            </w:r>
            <w:r w:rsidR="000E14EF">
              <w:rPr>
                <w:noProof/>
                <w:webHidden/>
              </w:rPr>
              <w:instrText xml:space="preserve"> PAGEREF _Toc118887282 \h </w:instrText>
            </w:r>
            <w:r w:rsidR="000E14EF">
              <w:rPr>
                <w:noProof/>
                <w:webHidden/>
              </w:rPr>
            </w:r>
            <w:r w:rsidR="000E14EF">
              <w:rPr>
                <w:noProof/>
                <w:webHidden/>
              </w:rPr>
              <w:fldChar w:fldCharType="separate"/>
            </w:r>
            <w:r w:rsidR="00014DD0">
              <w:rPr>
                <w:noProof/>
                <w:webHidden/>
              </w:rPr>
              <w:t>11</w:t>
            </w:r>
            <w:r w:rsidR="000E14EF">
              <w:rPr>
                <w:noProof/>
                <w:webHidden/>
              </w:rPr>
              <w:fldChar w:fldCharType="end"/>
            </w:r>
          </w:hyperlink>
        </w:p>
        <w:p w14:paraId="3DDAAB35" w14:textId="3D3C8832" w:rsidR="000E14EF" w:rsidRDefault="0038123A">
          <w:pPr>
            <w:pStyle w:val="TOC2"/>
            <w:tabs>
              <w:tab w:val="right" w:leader="dot" w:pos="9016"/>
            </w:tabs>
            <w:rPr>
              <w:rFonts w:eastAsiaTheme="minorEastAsia"/>
              <w:noProof/>
              <w:sz w:val="22"/>
              <w:szCs w:val="22"/>
              <w:lang w:eastAsia="en-GB"/>
            </w:rPr>
          </w:pPr>
          <w:hyperlink w:anchor="_Toc118887283" w:history="1">
            <w:r w:rsidR="000E14EF" w:rsidRPr="00323147">
              <w:rPr>
                <w:rStyle w:val="Hyperlink"/>
                <w:rFonts w:ascii="Arial" w:hAnsi="Arial" w:cs="Arial"/>
                <w:noProof/>
              </w:rPr>
              <w:t>Who can see the Professional Registration Number (PRN)?</w:t>
            </w:r>
            <w:r w:rsidR="000E14EF">
              <w:rPr>
                <w:noProof/>
                <w:webHidden/>
              </w:rPr>
              <w:tab/>
            </w:r>
            <w:r w:rsidR="000E14EF">
              <w:rPr>
                <w:noProof/>
                <w:webHidden/>
              </w:rPr>
              <w:fldChar w:fldCharType="begin"/>
            </w:r>
            <w:r w:rsidR="000E14EF">
              <w:rPr>
                <w:noProof/>
                <w:webHidden/>
              </w:rPr>
              <w:instrText xml:space="preserve"> PAGEREF _Toc118887283 \h </w:instrText>
            </w:r>
            <w:r w:rsidR="000E14EF">
              <w:rPr>
                <w:noProof/>
                <w:webHidden/>
              </w:rPr>
            </w:r>
            <w:r w:rsidR="000E14EF">
              <w:rPr>
                <w:noProof/>
                <w:webHidden/>
              </w:rPr>
              <w:fldChar w:fldCharType="separate"/>
            </w:r>
            <w:r w:rsidR="00014DD0">
              <w:rPr>
                <w:noProof/>
                <w:webHidden/>
              </w:rPr>
              <w:t>11</w:t>
            </w:r>
            <w:r w:rsidR="000E14EF">
              <w:rPr>
                <w:noProof/>
                <w:webHidden/>
              </w:rPr>
              <w:fldChar w:fldCharType="end"/>
            </w:r>
          </w:hyperlink>
        </w:p>
        <w:p w14:paraId="08E6EB85" w14:textId="3421F005" w:rsidR="000E14EF" w:rsidRDefault="0038123A">
          <w:pPr>
            <w:pStyle w:val="TOC2"/>
            <w:tabs>
              <w:tab w:val="right" w:leader="dot" w:pos="9016"/>
            </w:tabs>
            <w:rPr>
              <w:rFonts w:eastAsiaTheme="minorEastAsia"/>
              <w:noProof/>
              <w:sz w:val="22"/>
              <w:szCs w:val="22"/>
              <w:lang w:eastAsia="en-GB"/>
            </w:rPr>
          </w:pPr>
          <w:hyperlink w:anchor="_Toc118887284" w:history="1">
            <w:r w:rsidR="000E14EF" w:rsidRPr="00323147">
              <w:rPr>
                <w:rStyle w:val="Hyperlink"/>
                <w:rFonts w:ascii="Arial" w:hAnsi="Arial" w:cs="Arial"/>
                <w:noProof/>
              </w:rPr>
              <w:t>Sometimes referred to as a PIN</w:t>
            </w:r>
            <w:r w:rsidR="000E14EF">
              <w:rPr>
                <w:noProof/>
                <w:webHidden/>
              </w:rPr>
              <w:tab/>
            </w:r>
            <w:r w:rsidR="000E14EF">
              <w:rPr>
                <w:noProof/>
                <w:webHidden/>
              </w:rPr>
              <w:fldChar w:fldCharType="begin"/>
            </w:r>
            <w:r w:rsidR="000E14EF">
              <w:rPr>
                <w:noProof/>
                <w:webHidden/>
              </w:rPr>
              <w:instrText xml:space="preserve"> PAGEREF _Toc118887284 \h </w:instrText>
            </w:r>
            <w:r w:rsidR="000E14EF">
              <w:rPr>
                <w:noProof/>
                <w:webHidden/>
              </w:rPr>
            </w:r>
            <w:r w:rsidR="000E14EF">
              <w:rPr>
                <w:noProof/>
                <w:webHidden/>
              </w:rPr>
              <w:fldChar w:fldCharType="separate"/>
            </w:r>
            <w:r w:rsidR="00014DD0">
              <w:rPr>
                <w:noProof/>
                <w:webHidden/>
              </w:rPr>
              <w:t>11</w:t>
            </w:r>
            <w:r w:rsidR="000E14EF">
              <w:rPr>
                <w:noProof/>
                <w:webHidden/>
              </w:rPr>
              <w:fldChar w:fldCharType="end"/>
            </w:r>
          </w:hyperlink>
        </w:p>
        <w:p w14:paraId="1DE609F0" w14:textId="7CC53030" w:rsidR="000E14EF" w:rsidRDefault="0038123A">
          <w:pPr>
            <w:pStyle w:val="TOC2"/>
            <w:tabs>
              <w:tab w:val="right" w:leader="dot" w:pos="9016"/>
            </w:tabs>
            <w:rPr>
              <w:rFonts w:eastAsiaTheme="minorEastAsia"/>
              <w:noProof/>
              <w:sz w:val="22"/>
              <w:szCs w:val="22"/>
              <w:lang w:eastAsia="en-GB"/>
            </w:rPr>
          </w:pPr>
          <w:hyperlink w:anchor="_Toc118887285" w:history="1">
            <w:r w:rsidR="000E14EF" w:rsidRPr="00323147">
              <w:rPr>
                <w:rStyle w:val="Hyperlink"/>
                <w:rFonts w:ascii="Arial" w:hAnsi="Arial" w:cs="Arial"/>
                <w:noProof/>
              </w:rPr>
              <w:t>Can I nominate a member of staff as an assessor?</w:t>
            </w:r>
            <w:r w:rsidR="000E14EF">
              <w:rPr>
                <w:noProof/>
                <w:webHidden/>
              </w:rPr>
              <w:tab/>
            </w:r>
            <w:r w:rsidR="000E14EF">
              <w:rPr>
                <w:noProof/>
                <w:webHidden/>
              </w:rPr>
              <w:fldChar w:fldCharType="begin"/>
            </w:r>
            <w:r w:rsidR="000E14EF">
              <w:rPr>
                <w:noProof/>
                <w:webHidden/>
              </w:rPr>
              <w:instrText xml:space="preserve"> PAGEREF _Toc118887285 \h </w:instrText>
            </w:r>
            <w:r w:rsidR="000E14EF">
              <w:rPr>
                <w:noProof/>
                <w:webHidden/>
              </w:rPr>
            </w:r>
            <w:r w:rsidR="000E14EF">
              <w:rPr>
                <w:noProof/>
                <w:webHidden/>
              </w:rPr>
              <w:fldChar w:fldCharType="separate"/>
            </w:r>
            <w:r w:rsidR="00014DD0">
              <w:rPr>
                <w:noProof/>
                <w:webHidden/>
              </w:rPr>
              <w:t>11</w:t>
            </w:r>
            <w:r w:rsidR="000E14EF">
              <w:rPr>
                <w:noProof/>
                <w:webHidden/>
              </w:rPr>
              <w:fldChar w:fldCharType="end"/>
            </w:r>
          </w:hyperlink>
        </w:p>
        <w:p w14:paraId="1D17EDA5" w14:textId="4BADA634" w:rsidR="000E14EF" w:rsidRDefault="0038123A">
          <w:pPr>
            <w:pStyle w:val="TOC2"/>
            <w:tabs>
              <w:tab w:val="right" w:leader="dot" w:pos="9016"/>
            </w:tabs>
            <w:rPr>
              <w:rFonts w:eastAsiaTheme="minorEastAsia"/>
              <w:noProof/>
              <w:sz w:val="22"/>
              <w:szCs w:val="22"/>
              <w:lang w:eastAsia="en-GB"/>
            </w:rPr>
          </w:pPr>
          <w:hyperlink w:anchor="_Toc118887286" w:history="1">
            <w:r w:rsidR="000E14EF" w:rsidRPr="00323147">
              <w:rPr>
                <w:rStyle w:val="Hyperlink"/>
                <w:rFonts w:ascii="Arial" w:hAnsi="Arial" w:cs="Arial"/>
                <w:noProof/>
              </w:rPr>
              <w:t>Can I remove an enrolment?</w:t>
            </w:r>
            <w:r w:rsidR="000E14EF">
              <w:rPr>
                <w:noProof/>
                <w:webHidden/>
              </w:rPr>
              <w:tab/>
            </w:r>
            <w:r w:rsidR="000E14EF">
              <w:rPr>
                <w:noProof/>
                <w:webHidden/>
              </w:rPr>
              <w:fldChar w:fldCharType="begin"/>
            </w:r>
            <w:r w:rsidR="000E14EF">
              <w:rPr>
                <w:noProof/>
                <w:webHidden/>
              </w:rPr>
              <w:instrText xml:space="preserve"> PAGEREF _Toc118887286 \h </w:instrText>
            </w:r>
            <w:r w:rsidR="000E14EF">
              <w:rPr>
                <w:noProof/>
                <w:webHidden/>
              </w:rPr>
            </w:r>
            <w:r w:rsidR="000E14EF">
              <w:rPr>
                <w:noProof/>
                <w:webHidden/>
              </w:rPr>
              <w:fldChar w:fldCharType="separate"/>
            </w:r>
            <w:r w:rsidR="00014DD0">
              <w:rPr>
                <w:noProof/>
                <w:webHidden/>
              </w:rPr>
              <w:t>11</w:t>
            </w:r>
            <w:r w:rsidR="000E14EF">
              <w:rPr>
                <w:noProof/>
                <w:webHidden/>
              </w:rPr>
              <w:fldChar w:fldCharType="end"/>
            </w:r>
          </w:hyperlink>
        </w:p>
        <w:p w14:paraId="3A0481EC" w14:textId="7D27879C" w:rsidR="000E14EF" w:rsidRDefault="0038123A">
          <w:pPr>
            <w:pStyle w:val="TOC1"/>
            <w:tabs>
              <w:tab w:val="right" w:leader="dot" w:pos="9016"/>
            </w:tabs>
            <w:rPr>
              <w:rFonts w:eastAsiaTheme="minorEastAsia"/>
              <w:noProof/>
              <w:sz w:val="22"/>
              <w:szCs w:val="22"/>
              <w:lang w:eastAsia="en-GB"/>
            </w:rPr>
          </w:pPr>
          <w:hyperlink w:anchor="_Toc118887287" w:history="1">
            <w:r w:rsidR="000E14EF" w:rsidRPr="00323147">
              <w:rPr>
                <w:rStyle w:val="Hyperlink"/>
                <w:rFonts w:ascii="Arial" w:hAnsi="Arial" w:cs="Arial"/>
                <w:b/>
                <w:bCs/>
                <w:noProof/>
              </w:rPr>
              <w:t xml:space="preserve">4. </w:t>
            </w:r>
            <w:r w:rsidR="000E14EF" w:rsidRPr="00323147">
              <w:rPr>
                <w:rStyle w:val="Hyperlink"/>
                <w:rFonts w:ascii="Arial" w:hAnsi="Arial" w:cs="Arial"/>
                <w:b/>
                <w:noProof/>
              </w:rPr>
              <w:t>Support</w:t>
            </w:r>
            <w:r w:rsidR="000E14EF">
              <w:rPr>
                <w:noProof/>
                <w:webHidden/>
              </w:rPr>
              <w:tab/>
            </w:r>
            <w:r w:rsidR="000E14EF">
              <w:rPr>
                <w:noProof/>
                <w:webHidden/>
              </w:rPr>
              <w:fldChar w:fldCharType="begin"/>
            </w:r>
            <w:r w:rsidR="000E14EF">
              <w:rPr>
                <w:noProof/>
                <w:webHidden/>
              </w:rPr>
              <w:instrText xml:space="preserve"> PAGEREF _Toc118887287 \h </w:instrText>
            </w:r>
            <w:r w:rsidR="000E14EF">
              <w:rPr>
                <w:noProof/>
                <w:webHidden/>
              </w:rPr>
            </w:r>
            <w:r w:rsidR="000E14EF">
              <w:rPr>
                <w:noProof/>
                <w:webHidden/>
              </w:rPr>
              <w:fldChar w:fldCharType="separate"/>
            </w:r>
            <w:r w:rsidR="00014DD0">
              <w:rPr>
                <w:noProof/>
                <w:webHidden/>
              </w:rPr>
              <w:t>12</w:t>
            </w:r>
            <w:r w:rsidR="000E14EF">
              <w:rPr>
                <w:noProof/>
                <w:webHidden/>
              </w:rPr>
              <w:fldChar w:fldCharType="end"/>
            </w:r>
          </w:hyperlink>
        </w:p>
        <w:p w14:paraId="4F8FF1BD" w14:textId="59F9104D" w:rsidR="00B806FD" w:rsidRDefault="00B806FD">
          <w:r w:rsidRPr="00CD64E7">
            <w:rPr>
              <w:rFonts w:ascii="Arial" w:hAnsi="Arial" w:cs="Arial"/>
              <w:b/>
              <w:bCs/>
              <w:noProof/>
            </w:rPr>
            <w:fldChar w:fldCharType="end"/>
          </w:r>
        </w:p>
      </w:sdtContent>
    </w:sdt>
    <w:p w14:paraId="73FCC53D" w14:textId="77777777" w:rsidR="00B806FD" w:rsidRDefault="00B806FD">
      <w:pPr>
        <w:rPr>
          <w:rFonts w:asciiTheme="majorHAnsi" w:eastAsiaTheme="majorEastAsia" w:hAnsiTheme="majorHAnsi" w:cstheme="majorBidi"/>
          <w:color w:val="2F5496" w:themeColor="accent1" w:themeShade="BF"/>
          <w:sz w:val="32"/>
          <w:szCs w:val="32"/>
        </w:rPr>
      </w:pPr>
      <w:r>
        <w:br w:type="page"/>
      </w:r>
    </w:p>
    <w:p w14:paraId="00333243" w14:textId="31A80BBA" w:rsidR="00612073" w:rsidRPr="008A4CD7" w:rsidRDefault="0018072F" w:rsidP="00612073">
      <w:pPr>
        <w:pStyle w:val="Heading1"/>
        <w:rPr>
          <w:rFonts w:ascii="Arial" w:hAnsi="Arial" w:cs="Arial"/>
          <w:b/>
        </w:rPr>
      </w:pPr>
      <w:bookmarkStart w:id="0" w:name="_Toc118887252"/>
      <w:r w:rsidRPr="008A4CD7">
        <w:rPr>
          <w:rFonts w:ascii="Arial" w:hAnsi="Arial" w:cs="Arial"/>
          <w:b/>
          <w:bCs/>
        </w:rPr>
        <w:lastRenderedPageBreak/>
        <w:t>1.</w:t>
      </w:r>
      <w:r w:rsidR="0030514F" w:rsidRPr="008A4CD7">
        <w:rPr>
          <w:rFonts w:ascii="Arial" w:hAnsi="Arial" w:cs="Arial"/>
          <w:b/>
          <w:bCs/>
        </w:rPr>
        <w:t xml:space="preserve"> </w:t>
      </w:r>
      <w:r w:rsidR="00612073" w:rsidRPr="008A4CD7">
        <w:rPr>
          <w:rFonts w:ascii="Arial" w:hAnsi="Arial" w:cs="Arial"/>
          <w:b/>
        </w:rPr>
        <w:t>Guidance and support</w:t>
      </w:r>
      <w:bookmarkEnd w:id="0"/>
    </w:p>
    <w:p w14:paraId="471BD648" w14:textId="77777777" w:rsidR="00612073" w:rsidRDefault="00612073" w:rsidP="00612073"/>
    <w:p w14:paraId="11F86CDD" w14:textId="1B26D9C9" w:rsidR="00612073" w:rsidRPr="00650085" w:rsidRDefault="00803581" w:rsidP="00612073">
      <w:pPr>
        <w:rPr>
          <w:rFonts w:ascii="Arial" w:hAnsi="Arial" w:cs="Arial"/>
        </w:rPr>
      </w:pPr>
      <w:r>
        <w:rPr>
          <w:rFonts w:ascii="Arial" w:hAnsi="Arial" w:cs="Arial"/>
        </w:rPr>
        <w:t xml:space="preserve">The </w:t>
      </w:r>
      <w:r w:rsidR="00612073" w:rsidRPr="00650085">
        <w:rPr>
          <w:rFonts w:ascii="Arial" w:hAnsi="Arial" w:cs="Arial"/>
        </w:rPr>
        <w:t>Educator</w:t>
      </w:r>
      <w:r w:rsidR="00612073">
        <w:rPr>
          <w:rFonts w:ascii="Arial" w:hAnsi="Arial" w:cs="Arial"/>
        </w:rPr>
        <w:t xml:space="preserve"> /</w:t>
      </w:r>
      <w:r w:rsidR="00612073" w:rsidRPr="00650085">
        <w:rPr>
          <w:rFonts w:ascii="Arial" w:hAnsi="Arial" w:cs="Arial"/>
        </w:rPr>
        <w:t xml:space="preserve"> Manager</w:t>
      </w:r>
      <w:r>
        <w:rPr>
          <w:rFonts w:ascii="Arial" w:hAnsi="Arial" w:cs="Arial"/>
        </w:rPr>
        <w:t xml:space="preserve">, </w:t>
      </w:r>
      <w:r w:rsidR="00C019A2">
        <w:rPr>
          <w:rFonts w:ascii="Arial" w:hAnsi="Arial" w:cs="Arial"/>
        </w:rPr>
        <w:t>L</w:t>
      </w:r>
      <w:r>
        <w:rPr>
          <w:rFonts w:ascii="Arial" w:hAnsi="Arial" w:cs="Arial"/>
        </w:rPr>
        <w:t xml:space="preserve">earner and </w:t>
      </w:r>
      <w:r w:rsidR="00C019A2">
        <w:rPr>
          <w:rFonts w:ascii="Arial" w:hAnsi="Arial" w:cs="Arial"/>
        </w:rPr>
        <w:t>A</w:t>
      </w:r>
      <w:r>
        <w:rPr>
          <w:rFonts w:ascii="Arial" w:hAnsi="Arial" w:cs="Arial"/>
        </w:rPr>
        <w:t xml:space="preserve">ssessor guides can be found here: </w:t>
      </w:r>
    </w:p>
    <w:p w14:paraId="005C1D3C" w14:textId="77777777" w:rsidR="005944E4" w:rsidRPr="008A4CD7" w:rsidRDefault="0038123A" w:rsidP="005944E4">
      <w:pPr>
        <w:rPr>
          <w:rStyle w:val="Hyperlink"/>
          <w:rFonts w:ascii="Arial" w:hAnsi="Arial" w:cs="Arial"/>
        </w:rPr>
      </w:pPr>
      <w:hyperlink r:id="rId11" w:history="1">
        <w:r w:rsidR="005944E4" w:rsidRPr="008A4CD7">
          <w:rPr>
            <w:rStyle w:val="Hyperlink"/>
            <w:rFonts w:ascii="Arial" w:hAnsi="Arial" w:cs="Arial"/>
          </w:rPr>
          <w:t>https://www.dls.nhs.uk/cms/cmscontent/ivtherapy/help/index.html</w:t>
        </w:r>
      </w:hyperlink>
    </w:p>
    <w:p w14:paraId="6FDACE5A" w14:textId="77777777" w:rsidR="00FA1970" w:rsidRDefault="00FA1970" w:rsidP="005944E4">
      <w:pPr>
        <w:rPr>
          <w:rStyle w:val="Hyperlink"/>
          <w:rFonts w:ascii="Arial" w:hAnsi="Arial" w:cs="Arial"/>
          <w:i/>
          <w:iCs/>
        </w:rPr>
      </w:pPr>
    </w:p>
    <w:p w14:paraId="5D27CA4F" w14:textId="42C56EB2" w:rsidR="00C918DF" w:rsidRDefault="00C918DF" w:rsidP="00C918DF">
      <w:pPr>
        <w:autoSpaceDE w:val="0"/>
        <w:autoSpaceDN w:val="0"/>
        <w:adjustRightInd w:val="0"/>
        <w:rPr>
          <w:rFonts w:ascii="Arial" w:eastAsia="Times New Roman" w:hAnsi="Arial" w:cs="Arial"/>
          <w:b/>
          <w:bCs/>
          <w:color w:val="222222"/>
          <w:lang w:eastAsia="en-GB"/>
        </w:rPr>
      </w:pPr>
      <w:r w:rsidRPr="007D19D8">
        <w:rPr>
          <w:rFonts w:ascii="Arial" w:eastAsia="Times New Roman" w:hAnsi="Arial" w:cs="Arial"/>
          <w:b/>
          <w:bCs/>
          <w:color w:val="222222"/>
          <w:lang w:eastAsia="en-GB"/>
        </w:rPr>
        <w:t>DLS Guidance documents and videos</w:t>
      </w:r>
      <w:r w:rsidRPr="00C918DF">
        <w:rPr>
          <w:rFonts w:ascii="Arial" w:eastAsia="Times New Roman" w:hAnsi="Arial" w:cs="Arial"/>
          <w:b/>
          <w:bCs/>
          <w:color w:val="222222"/>
          <w:lang w:eastAsia="en-GB"/>
        </w:rPr>
        <w:t xml:space="preserve"> </w:t>
      </w:r>
      <w:r w:rsidR="002D72CC">
        <w:rPr>
          <w:rFonts w:ascii="Arial" w:eastAsia="Times New Roman" w:hAnsi="Arial" w:cs="Arial"/>
          <w:b/>
          <w:bCs/>
          <w:color w:val="222222"/>
          <w:lang w:eastAsia="en-GB"/>
        </w:rPr>
        <w:t>r</w:t>
      </w:r>
      <w:r w:rsidRPr="00C918DF">
        <w:rPr>
          <w:rFonts w:ascii="Arial" w:eastAsia="Times New Roman" w:hAnsi="Arial" w:cs="Arial"/>
          <w:b/>
          <w:bCs/>
          <w:color w:val="222222"/>
          <w:lang w:eastAsia="en-GB"/>
        </w:rPr>
        <w:t xml:space="preserve">esource </w:t>
      </w:r>
      <w:r w:rsidR="002D72CC">
        <w:rPr>
          <w:rFonts w:ascii="Arial" w:eastAsia="Times New Roman" w:hAnsi="Arial" w:cs="Arial"/>
          <w:b/>
          <w:bCs/>
          <w:color w:val="222222"/>
          <w:lang w:eastAsia="en-GB"/>
        </w:rPr>
        <w:t>l</w:t>
      </w:r>
      <w:r w:rsidRPr="00C918DF">
        <w:rPr>
          <w:rFonts w:ascii="Arial" w:eastAsia="Times New Roman" w:hAnsi="Arial" w:cs="Arial"/>
          <w:b/>
          <w:bCs/>
          <w:color w:val="222222"/>
          <w:lang w:eastAsia="en-GB"/>
        </w:rPr>
        <w:t>ocator</w:t>
      </w:r>
      <w:r w:rsidR="00F76851">
        <w:rPr>
          <w:rFonts w:ascii="Arial" w:eastAsia="Times New Roman" w:hAnsi="Arial" w:cs="Arial"/>
          <w:b/>
          <w:bCs/>
          <w:color w:val="222222"/>
          <w:lang w:eastAsia="en-GB"/>
        </w:rPr>
        <w:t>:</w:t>
      </w:r>
    </w:p>
    <w:p w14:paraId="5A8915FC" w14:textId="77777777" w:rsidR="00C918DF" w:rsidRPr="007D19D8" w:rsidRDefault="00C918DF" w:rsidP="00C918DF">
      <w:pPr>
        <w:autoSpaceDE w:val="0"/>
        <w:autoSpaceDN w:val="0"/>
        <w:adjustRightInd w:val="0"/>
        <w:rPr>
          <w:rFonts w:ascii="Arial" w:eastAsia="Times New Roman" w:hAnsi="Arial" w:cs="Arial"/>
          <w:b/>
          <w:bCs/>
          <w:color w:val="222222"/>
          <w:lang w:eastAsia="en-GB"/>
        </w:rPr>
      </w:pPr>
    </w:p>
    <w:p w14:paraId="581D43DB" w14:textId="23432314" w:rsidR="00C918DF" w:rsidRDefault="00C918DF" w:rsidP="00C918DF">
      <w:pPr>
        <w:rPr>
          <w:rFonts w:ascii="Arial" w:hAnsi="Arial" w:cs="Arial"/>
          <w:i/>
          <w:iCs/>
        </w:rPr>
      </w:pPr>
      <w:r>
        <w:rPr>
          <w:rFonts w:ascii="Arial" w:hAnsi="Arial" w:cs="Arial"/>
          <w:i/>
          <w:iCs/>
        </w:rPr>
        <w:t xml:space="preserve">  </w:t>
      </w:r>
      <w:r w:rsidR="0038123A">
        <w:rPr>
          <w:rFonts w:ascii="Arial" w:hAnsi="Arial" w:cs="Arial"/>
          <w:i/>
          <w:iCs/>
        </w:rPr>
        <w:object w:dxaOrig="1508" w:dyaOrig="984" w14:anchorId="644BE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Resource Locator" style="width:75.15pt;height:49.45pt" o:ole="">
            <v:imagedata r:id="rId12" o:title=""/>
          </v:shape>
          <o:OLEObject Type="Embed" ProgID="AcroExch.Document.DC" ShapeID="_x0000_i1028" DrawAspect="Icon" ObjectID="_1729515802" r:id="rId13"/>
        </w:object>
      </w:r>
    </w:p>
    <w:p w14:paraId="4706E1D6" w14:textId="77777777" w:rsidR="00C918DF" w:rsidRPr="00C019A2" w:rsidRDefault="00C918DF" w:rsidP="005944E4">
      <w:pPr>
        <w:rPr>
          <w:rFonts w:ascii="Arial" w:hAnsi="Arial" w:cs="Arial"/>
          <w:i/>
          <w:iCs/>
        </w:rPr>
      </w:pPr>
    </w:p>
    <w:p w14:paraId="027520F2" w14:textId="77777777" w:rsidR="00612073" w:rsidRDefault="00612073" w:rsidP="00612073"/>
    <w:p w14:paraId="4BD8ADFF" w14:textId="77777777" w:rsidR="00612073" w:rsidRDefault="00612073" w:rsidP="00612073">
      <w:pPr>
        <w:rPr>
          <w:rFonts w:ascii="Arial" w:hAnsi="Arial" w:cs="Arial"/>
        </w:rPr>
      </w:pPr>
      <w:r w:rsidRPr="0065764E">
        <w:rPr>
          <w:rFonts w:ascii="Arial" w:hAnsi="Arial" w:cs="Arial"/>
        </w:rPr>
        <w:t>If you have been unable to resolve your question after reading the guidance and checking the FAQs below you should contact</w:t>
      </w:r>
      <w:r>
        <w:rPr>
          <w:rFonts w:ascii="Arial" w:hAnsi="Arial" w:cs="Arial"/>
        </w:rPr>
        <w:t>:</w:t>
      </w:r>
    </w:p>
    <w:p w14:paraId="5297FC95" w14:textId="77777777" w:rsidR="00612073" w:rsidRDefault="00612073" w:rsidP="00612073">
      <w:pPr>
        <w:rPr>
          <w:rFonts w:ascii="Arial" w:hAnsi="Arial" w:cs="Arial"/>
        </w:rPr>
      </w:pPr>
    </w:p>
    <w:p w14:paraId="2BC1BE04" w14:textId="77777777" w:rsidR="00612073" w:rsidRDefault="00612073" w:rsidP="00612073">
      <w:pPr>
        <w:rPr>
          <w:rFonts w:ascii="Arial" w:hAnsi="Arial" w:cs="Arial"/>
        </w:rPr>
      </w:pPr>
      <w:r w:rsidRPr="00434C19">
        <w:rPr>
          <w:rFonts w:ascii="Arial" w:hAnsi="Arial" w:cs="Arial"/>
          <w:b/>
          <w:bCs/>
        </w:rPr>
        <w:t>Learners:</w:t>
      </w:r>
      <w:r>
        <w:rPr>
          <w:rFonts w:ascii="Arial" w:hAnsi="Arial" w:cs="Arial"/>
        </w:rPr>
        <w:t xml:space="preserve"> Your Educator / Manager or Assessor</w:t>
      </w:r>
    </w:p>
    <w:p w14:paraId="42A369C8" w14:textId="77777777" w:rsidR="00612073" w:rsidRDefault="00612073" w:rsidP="00612073">
      <w:pPr>
        <w:rPr>
          <w:rFonts w:ascii="Arial" w:hAnsi="Arial" w:cs="Arial"/>
        </w:rPr>
      </w:pPr>
      <w:r w:rsidRPr="00434C19">
        <w:rPr>
          <w:rFonts w:ascii="Arial" w:hAnsi="Arial" w:cs="Arial"/>
          <w:b/>
          <w:bCs/>
        </w:rPr>
        <w:t xml:space="preserve">Educator </w:t>
      </w:r>
      <w:r>
        <w:rPr>
          <w:rFonts w:ascii="Arial" w:hAnsi="Arial" w:cs="Arial"/>
          <w:b/>
          <w:bCs/>
        </w:rPr>
        <w:t xml:space="preserve">/ </w:t>
      </w:r>
      <w:r w:rsidRPr="00434C19">
        <w:rPr>
          <w:rFonts w:ascii="Arial" w:hAnsi="Arial" w:cs="Arial"/>
          <w:b/>
          <w:bCs/>
        </w:rPr>
        <w:t>Managers and Assessors:</w:t>
      </w:r>
      <w:r>
        <w:rPr>
          <w:rFonts w:ascii="Arial" w:hAnsi="Arial" w:cs="Arial"/>
        </w:rPr>
        <w:t xml:space="preserve"> Your Clinical Centre Manager or Administrator</w:t>
      </w:r>
    </w:p>
    <w:p w14:paraId="121DFEB1" w14:textId="77777777" w:rsidR="00612073" w:rsidRDefault="00612073" w:rsidP="00612073">
      <w:pPr>
        <w:rPr>
          <w:rFonts w:ascii="Arial" w:hAnsi="Arial" w:cs="Arial"/>
        </w:rPr>
      </w:pPr>
      <w:r w:rsidRPr="00434C19">
        <w:rPr>
          <w:rFonts w:ascii="Arial" w:hAnsi="Arial" w:cs="Arial"/>
          <w:b/>
          <w:bCs/>
        </w:rPr>
        <w:t>Clinical Centre Managers and Assessors:</w:t>
      </w:r>
      <w:r>
        <w:rPr>
          <w:rFonts w:ascii="Arial" w:hAnsi="Arial" w:cs="Arial"/>
        </w:rPr>
        <w:t xml:space="preserve"> Raise a DLS</w:t>
      </w:r>
      <w:r w:rsidRPr="0065764E">
        <w:rPr>
          <w:rFonts w:ascii="Arial" w:hAnsi="Arial" w:cs="Arial"/>
        </w:rPr>
        <w:t xml:space="preserve"> support</w:t>
      </w:r>
      <w:r>
        <w:rPr>
          <w:rFonts w:ascii="Arial" w:hAnsi="Arial" w:cs="Arial"/>
        </w:rPr>
        <w:t xml:space="preserve"> ticket, for any issues relating to the platform</w:t>
      </w:r>
    </w:p>
    <w:p w14:paraId="23C08865" w14:textId="77777777" w:rsidR="00612073" w:rsidRDefault="00612073" w:rsidP="00612073">
      <w:pPr>
        <w:rPr>
          <w:rFonts w:ascii="Arial" w:hAnsi="Arial" w:cs="Arial"/>
        </w:rPr>
      </w:pPr>
    </w:p>
    <w:p w14:paraId="2C3D5818" w14:textId="77777777" w:rsidR="00612073" w:rsidRPr="008A4CD7" w:rsidRDefault="00612073" w:rsidP="00612073">
      <w:pPr>
        <w:rPr>
          <w:rFonts w:ascii="Arial" w:eastAsia="Times New Roman" w:hAnsi="Arial" w:cs="Arial"/>
        </w:rPr>
      </w:pPr>
      <w:r>
        <w:rPr>
          <w:rFonts w:ascii="Arial" w:hAnsi="Arial" w:cs="Arial"/>
        </w:rPr>
        <w:t xml:space="preserve">Contact details for your local DLS centre should be made available here: </w:t>
      </w:r>
      <w:hyperlink r:id="rId14" w:history="1">
        <w:r w:rsidRPr="008A4CD7">
          <w:rPr>
            <w:rStyle w:val="Hyperlink"/>
            <w:rFonts w:ascii="Arial" w:eastAsia="Times New Roman" w:hAnsi="Arial" w:cs="Arial"/>
          </w:rPr>
          <w:t>https://www.dls.nhs.uk/v2/FindYourCentre</w:t>
        </w:r>
      </w:hyperlink>
    </w:p>
    <w:p w14:paraId="48695C8C" w14:textId="77777777" w:rsidR="00612073" w:rsidRDefault="00612073" w:rsidP="00612073">
      <w:pPr>
        <w:rPr>
          <w:rFonts w:ascii="Arial" w:eastAsia="Times New Roman" w:hAnsi="Arial" w:cs="Arial"/>
          <w:i/>
          <w:iCs/>
        </w:rPr>
      </w:pPr>
    </w:p>
    <w:p w14:paraId="42867099" w14:textId="77777777" w:rsidR="00612073" w:rsidRDefault="00612073" w:rsidP="00612073">
      <w:pPr>
        <w:rPr>
          <w:rFonts w:ascii="Arial" w:eastAsia="Times New Roman" w:hAnsi="Arial" w:cs="Arial"/>
          <w:i/>
          <w:iCs/>
        </w:rPr>
      </w:pPr>
    </w:p>
    <w:p w14:paraId="52268471" w14:textId="77777777" w:rsidR="00612073" w:rsidRPr="003A566A" w:rsidRDefault="00612073" w:rsidP="00612073">
      <w:pPr>
        <w:rPr>
          <w:rFonts w:ascii="Arial" w:hAnsi="Arial" w:cs="Arial"/>
        </w:rPr>
      </w:pPr>
      <w:r w:rsidRPr="003A566A">
        <w:rPr>
          <w:rFonts w:ascii="Arial" w:hAnsi="Arial" w:cs="Arial"/>
        </w:rPr>
        <w:t>If you’ve been unable to resolve the issue locally or there is a technical issue with the platform, the clinical centre manager or administrator at your organisation, should raise a Tracking System support ticket to receive help from the central team at HEE.</w:t>
      </w:r>
    </w:p>
    <w:p w14:paraId="239758B7" w14:textId="17296661" w:rsidR="00612073" w:rsidRDefault="00612073" w:rsidP="003A566A">
      <w:pPr>
        <w:rPr>
          <w:rFonts w:asciiTheme="majorHAnsi" w:eastAsiaTheme="majorEastAsia" w:hAnsiTheme="majorHAnsi" w:cstheme="majorBidi"/>
          <w:color w:val="2F5496" w:themeColor="accent1" w:themeShade="BF"/>
          <w:sz w:val="32"/>
          <w:szCs w:val="32"/>
        </w:rPr>
      </w:pPr>
      <w:r>
        <w:br w:type="page"/>
      </w:r>
    </w:p>
    <w:p w14:paraId="6B12AB55" w14:textId="16D6B650" w:rsidR="008E09D9" w:rsidRPr="008A4CD7" w:rsidRDefault="0018072F" w:rsidP="008E09D9">
      <w:pPr>
        <w:pStyle w:val="Heading1"/>
        <w:rPr>
          <w:rFonts w:ascii="Arial" w:hAnsi="Arial" w:cs="Arial"/>
          <w:b/>
        </w:rPr>
      </w:pPr>
      <w:bookmarkStart w:id="1" w:name="_Toc118887253"/>
      <w:r w:rsidRPr="008A4CD7">
        <w:rPr>
          <w:rFonts w:ascii="Arial" w:hAnsi="Arial" w:cs="Arial"/>
          <w:b/>
          <w:bCs/>
        </w:rPr>
        <w:lastRenderedPageBreak/>
        <w:t>2.</w:t>
      </w:r>
      <w:r w:rsidR="0030514F" w:rsidRPr="008A4CD7">
        <w:rPr>
          <w:rFonts w:ascii="Arial" w:hAnsi="Arial" w:cs="Arial"/>
          <w:b/>
          <w:bCs/>
        </w:rPr>
        <w:t xml:space="preserve"> </w:t>
      </w:r>
      <w:r w:rsidR="008E09D9" w:rsidRPr="008A4CD7">
        <w:rPr>
          <w:rFonts w:ascii="Arial" w:hAnsi="Arial" w:cs="Arial"/>
          <w:b/>
        </w:rPr>
        <w:t>Roles in IV Therapy passport</w:t>
      </w:r>
      <w:bookmarkEnd w:id="1"/>
    </w:p>
    <w:p w14:paraId="4643DD21" w14:textId="77777777" w:rsidR="008E09D9" w:rsidRPr="0065764E" w:rsidRDefault="008E09D9" w:rsidP="008E09D9">
      <w:pPr>
        <w:rPr>
          <w:rFonts w:ascii="Arial" w:hAnsi="Arial" w:cs="Arial"/>
          <w:b/>
          <w:bCs/>
        </w:rPr>
      </w:pPr>
    </w:p>
    <w:p w14:paraId="34872191" w14:textId="77777777" w:rsidR="008E09D9" w:rsidRPr="008A4CD7" w:rsidRDefault="008E09D9" w:rsidP="009D20A0">
      <w:pPr>
        <w:pStyle w:val="Heading2"/>
        <w:rPr>
          <w:rFonts w:ascii="Arial" w:hAnsi="Arial" w:cs="Arial"/>
        </w:rPr>
      </w:pPr>
      <w:bookmarkStart w:id="2" w:name="_Toc118887254"/>
      <w:r w:rsidRPr="008A4CD7">
        <w:rPr>
          <w:rFonts w:ascii="Arial" w:hAnsi="Arial" w:cs="Arial"/>
        </w:rPr>
        <w:t>What user roles are there in the digital IV Therapy passport?</w:t>
      </w:r>
      <w:bookmarkEnd w:id="2"/>
    </w:p>
    <w:p w14:paraId="307F8636" w14:textId="77777777" w:rsidR="008E09D9" w:rsidRDefault="008E09D9" w:rsidP="008E09D9">
      <w:pPr>
        <w:rPr>
          <w:rFonts w:ascii="Arial" w:hAnsi="Arial" w:cs="Arial"/>
          <w:b/>
          <w:bCs/>
        </w:rPr>
      </w:pPr>
    </w:p>
    <w:p w14:paraId="274CA082" w14:textId="77777777" w:rsidR="008E09D9" w:rsidRPr="0065764E" w:rsidRDefault="008E09D9" w:rsidP="008E09D9">
      <w:pPr>
        <w:rPr>
          <w:rFonts w:ascii="Arial" w:hAnsi="Arial" w:cs="Arial"/>
          <w:b/>
          <w:bCs/>
        </w:rPr>
      </w:pPr>
    </w:p>
    <w:p w14:paraId="41B65B5E" w14:textId="4CF88D79" w:rsidR="008E09D9" w:rsidRPr="00B7051D" w:rsidRDefault="008E09D9" w:rsidP="00B7051D">
      <w:pPr>
        <w:pStyle w:val="ListParagraph"/>
        <w:numPr>
          <w:ilvl w:val="0"/>
          <w:numId w:val="16"/>
        </w:numPr>
        <w:spacing w:line="259" w:lineRule="auto"/>
        <w:rPr>
          <w:rFonts w:ascii="Arial" w:hAnsi="Arial" w:cs="Arial"/>
        </w:rPr>
      </w:pPr>
      <w:r w:rsidRPr="46870EB7">
        <w:rPr>
          <w:rFonts w:ascii="Arial" w:hAnsi="Arial" w:cs="Arial"/>
          <w:b/>
        </w:rPr>
        <w:t>Learner</w:t>
      </w:r>
      <w:r w:rsidRPr="00B7051D">
        <w:rPr>
          <w:rFonts w:ascii="Arial" w:hAnsi="Arial" w:cs="Arial"/>
        </w:rPr>
        <w:t xml:space="preserve"> : </w:t>
      </w:r>
      <w:r w:rsidR="0DEEB164" w:rsidRPr="00B7051D">
        <w:rPr>
          <w:rFonts w:ascii="Arial" w:hAnsi="Arial" w:cs="Arial"/>
        </w:rPr>
        <w:t xml:space="preserve">any nursing or </w:t>
      </w:r>
      <w:r w:rsidR="4C62AFDC" w:rsidRPr="00B7051D">
        <w:rPr>
          <w:rFonts w:ascii="Arial" w:hAnsi="Arial" w:cs="Arial"/>
        </w:rPr>
        <w:t>midwifery</w:t>
      </w:r>
      <w:r w:rsidR="0DEEB164" w:rsidRPr="00B7051D">
        <w:rPr>
          <w:rFonts w:ascii="Arial" w:hAnsi="Arial" w:cs="Arial"/>
        </w:rPr>
        <w:t xml:space="preserve"> staff member, and in the future undergraduate student nurse, who is following the pathway to the IV Therapy Passport.</w:t>
      </w:r>
    </w:p>
    <w:p w14:paraId="0BDBEB36" w14:textId="45416609" w:rsidR="008E09D9" w:rsidRPr="00B7051D" w:rsidRDefault="008E09D9" w:rsidP="00B7051D">
      <w:pPr>
        <w:pStyle w:val="ListParagraph"/>
        <w:numPr>
          <w:ilvl w:val="0"/>
          <w:numId w:val="16"/>
        </w:numPr>
        <w:rPr>
          <w:rFonts w:ascii="Arial" w:hAnsi="Arial" w:cs="Arial"/>
        </w:rPr>
      </w:pPr>
      <w:r w:rsidRPr="46870EB7">
        <w:rPr>
          <w:rFonts w:ascii="Arial" w:hAnsi="Arial" w:cs="Arial"/>
          <w:b/>
        </w:rPr>
        <w:t>Supervisor</w:t>
      </w:r>
      <w:r w:rsidRPr="00B7051D">
        <w:rPr>
          <w:rFonts w:ascii="Arial" w:hAnsi="Arial" w:cs="Arial"/>
        </w:rPr>
        <w:t xml:space="preserve">: </w:t>
      </w:r>
      <w:r w:rsidR="5B6ACC18" w:rsidRPr="00B7051D">
        <w:rPr>
          <w:rFonts w:ascii="Arial" w:hAnsi="Arial" w:cs="Arial"/>
        </w:rPr>
        <w:t xml:space="preserve"> </w:t>
      </w:r>
      <w:r w:rsidR="53308875" w:rsidRPr="00B7051D">
        <w:rPr>
          <w:rFonts w:ascii="Arial" w:hAnsi="Arial" w:cs="Arial"/>
        </w:rPr>
        <w:t xml:space="preserve">an umbrella term in the DLS for </w:t>
      </w:r>
      <w:r w:rsidR="5B6ACC18" w:rsidRPr="00B7051D">
        <w:rPr>
          <w:rFonts w:ascii="Arial" w:hAnsi="Arial" w:cs="Arial"/>
        </w:rPr>
        <w:t>any person acting as either an assessor or an educator /manager</w:t>
      </w:r>
      <w:r w:rsidR="07938912" w:rsidRPr="00B7051D">
        <w:rPr>
          <w:rFonts w:ascii="Arial" w:hAnsi="Arial" w:cs="Arial"/>
        </w:rPr>
        <w:t xml:space="preserve"> for the digital IV Therapy Passport,</w:t>
      </w:r>
      <w:r w:rsidR="5B6ACC18" w:rsidRPr="00B7051D">
        <w:rPr>
          <w:rFonts w:ascii="Arial" w:hAnsi="Arial" w:cs="Arial"/>
        </w:rPr>
        <w:t xml:space="preserve"> who would be interacting with the supervise dashboard </w:t>
      </w:r>
      <w:r w:rsidR="2FC4DBBD" w:rsidRPr="00B7051D">
        <w:rPr>
          <w:rFonts w:ascii="Arial" w:hAnsi="Arial" w:cs="Arial"/>
        </w:rPr>
        <w:t>to contribute to learner assessments.</w:t>
      </w:r>
      <w:r w:rsidR="5B6ACC18" w:rsidRPr="00B7051D">
        <w:rPr>
          <w:rFonts w:ascii="Arial" w:hAnsi="Arial" w:cs="Arial"/>
        </w:rPr>
        <w:t xml:space="preserve"> </w:t>
      </w:r>
    </w:p>
    <w:p w14:paraId="0EDB23BA" w14:textId="0E29E8A9" w:rsidR="008E09D9" w:rsidRPr="00B7051D" w:rsidRDefault="008E09D9" w:rsidP="00B7051D">
      <w:pPr>
        <w:pStyle w:val="ListParagraph"/>
        <w:numPr>
          <w:ilvl w:val="0"/>
          <w:numId w:val="16"/>
        </w:numPr>
        <w:rPr>
          <w:rFonts w:ascii="Arial" w:hAnsi="Arial" w:cs="Arial"/>
        </w:rPr>
      </w:pPr>
      <w:r w:rsidRPr="46870EB7">
        <w:rPr>
          <w:rFonts w:ascii="Arial" w:hAnsi="Arial" w:cs="Arial"/>
          <w:b/>
        </w:rPr>
        <w:t>Educator / Manager</w:t>
      </w:r>
      <w:r w:rsidRPr="00B7051D">
        <w:rPr>
          <w:rFonts w:ascii="Arial" w:hAnsi="Arial" w:cs="Arial"/>
        </w:rPr>
        <w:t xml:space="preserve">: </w:t>
      </w:r>
      <w:r w:rsidR="34A2C358" w:rsidRPr="00B7051D">
        <w:rPr>
          <w:rFonts w:ascii="Arial" w:hAnsi="Arial" w:cs="Arial"/>
        </w:rPr>
        <w:t xml:space="preserve">a person who is responsible </w:t>
      </w:r>
      <w:r w:rsidR="0228835C" w:rsidRPr="00B7051D">
        <w:rPr>
          <w:rFonts w:ascii="Arial" w:hAnsi="Arial" w:cs="Arial"/>
        </w:rPr>
        <w:t>supervising the pathway through the IV Therapy Passport – this will include enrolling a learner to begin the digital passport and signing it off at the end. Educator /Managers can also assess learners.</w:t>
      </w:r>
    </w:p>
    <w:p w14:paraId="07F65763" w14:textId="07B1D052" w:rsidR="008E09D9" w:rsidRPr="00B7051D" w:rsidRDefault="008E09D9" w:rsidP="00B7051D">
      <w:pPr>
        <w:pStyle w:val="ListParagraph"/>
        <w:numPr>
          <w:ilvl w:val="0"/>
          <w:numId w:val="16"/>
        </w:numPr>
        <w:rPr>
          <w:rFonts w:ascii="Arial" w:hAnsi="Arial" w:cs="Arial"/>
        </w:rPr>
      </w:pPr>
      <w:r w:rsidRPr="46870EB7">
        <w:rPr>
          <w:rFonts w:ascii="Arial" w:hAnsi="Arial" w:cs="Arial"/>
          <w:b/>
        </w:rPr>
        <w:t>Assessor</w:t>
      </w:r>
      <w:r w:rsidRPr="00B7051D">
        <w:rPr>
          <w:rFonts w:ascii="Arial" w:hAnsi="Arial" w:cs="Arial"/>
        </w:rPr>
        <w:t xml:space="preserve">: </w:t>
      </w:r>
      <w:r w:rsidR="7BF11815" w:rsidRPr="00B7051D">
        <w:rPr>
          <w:rFonts w:ascii="Arial" w:hAnsi="Arial" w:cs="Arial"/>
        </w:rPr>
        <w:t>a person who supervises and assesses the performance of a learner in practice and records this in the digital IV Therapy Passport.</w:t>
      </w:r>
    </w:p>
    <w:p w14:paraId="3B87562D" w14:textId="77777777" w:rsidR="008E09D9" w:rsidRDefault="008E09D9" w:rsidP="008E09D9">
      <w:pPr>
        <w:rPr>
          <w:rFonts w:ascii="Arial" w:hAnsi="Arial" w:cs="Arial"/>
          <w:b/>
          <w:bCs/>
        </w:rPr>
      </w:pPr>
    </w:p>
    <w:p w14:paraId="5201D776" w14:textId="77777777" w:rsidR="008E09D9" w:rsidRDefault="008E09D9" w:rsidP="008E09D9">
      <w:pPr>
        <w:rPr>
          <w:rFonts w:ascii="Arial" w:hAnsi="Arial" w:cs="Arial"/>
          <w:b/>
          <w:bCs/>
        </w:rPr>
      </w:pPr>
    </w:p>
    <w:p w14:paraId="2BB39EEA" w14:textId="77777777" w:rsidR="008E09D9" w:rsidRDefault="008E09D9" w:rsidP="008E09D9">
      <w:pPr>
        <w:rPr>
          <w:rFonts w:ascii="Arial" w:hAnsi="Arial" w:cs="Arial"/>
          <w:b/>
          <w:bCs/>
        </w:rPr>
      </w:pPr>
    </w:p>
    <w:p w14:paraId="24E430B4" w14:textId="6DFBFF8A" w:rsidR="008E09D9" w:rsidRPr="008A4CD7" w:rsidRDefault="008E09D9" w:rsidP="009D20A0">
      <w:pPr>
        <w:pStyle w:val="Heading2"/>
        <w:rPr>
          <w:rFonts w:ascii="Arial" w:hAnsi="Arial" w:cs="Arial"/>
          <w:b/>
          <w:bCs/>
        </w:rPr>
      </w:pPr>
      <w:bookmarkStart w:id="3" w:name="_Toc118887255"/>
      <w:r w:rsidRPr="008A4CD7">
        <w:rPr>
          <w:rFonts w:ascii="Arial" w:hAnsi="Arial" w:cs="Arial"/>
        </w:rPr>
        <w:t>What is a learner expected to do in the digital IV Therapy passport?</w:t>
      </w:r>
      <w:bookmarkEnd w:id="3"/>
    </w:p>
    <w:p w14:paraId="612D3DFC" w14:textId="61EC057A" w:rsidR="008E09D9" w:rsidRDefault="008E09D9" w:rsidP="008E09D9">
      <w:pPr>
        <w:rPr>
          <w:rFonts w:ascii="Arial" w:hAnsi="Arial" w:cs="Arial"/>
          <w:i/>
          <w:iCs/>
        </w:rPr>
      </w:pPr>
    </w:p>
    <w:p w14:paraId="1FAFC929" w14:textId="3B408C2D" w:rsidR="008E09D9" w:rsidRDefault="008E09D9" w:rsidP="008E09D9">
      <w:pPr>
        <w:rPr>
          <w:rFonts w:ascii="Arial" w:hAnsi="Arial" w:cs="Arial"/>
          <w:i/>
          <w:iCs/>
        </w:rPr>
      </w:pPr>
      <w:r>
        <w:rPr>
          <w:noProof/>
        </w:rPr>
        <w:drawing>
          <wp:inline distT="0" distB="0" distL="0" distR="0" wp14:anchorId="524D37A4" wp14:editId="3D74B719">
            <wp:extent cx="6008039" cy="3357169"/>
            <wp:effectExtent l="19050" t="19050" r="12065" b="15240"/>
            <wp:docPr id="10" name="Picture 10" descr="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verview"/>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23862" cy="3366010"/>
                    </a:xfrm>
                    <a:prstGeom prst="rect">
                      <a:avLst/>
                    </a:prstGeom>
                    <a:ln>
                      <a:solidFill>
                        <a:schemeClr val="accent1"/>
                      </a:solidFill>
                    </a:ln>
                  </pic:spPr>
                </pic:pic>
              </a:graphicData>
            </a:graphic>
          </wp:inline>
        </w:drawing>
      </w:r>
    </w:p>
    <w:p w14:paraId="35C4F0DA" w14:textId="369B0478" w:rsidR="008E09D9" w:rsidRDefault="00835B81" w:rsidP="008E09D9">
      <w:pPr>
        <w:rPr>
          <w:rFonts w:ascii="Arial" w:hAnsi="Arial" w:cs="Arial"/>
          <w:i/>
          <w:iCs/>
        </w:rPr>
      </w:pPr>
      <w:r>
        <w:rPr>
          <w:noProof/>
        </w:rPr>
        <w:drawing>
          <wp:anchor distT="0" distB="0" distL="114300" distR="114300" simplePos="0" relativeHeight="251658240" behindDoc="1" locked="0" layoutInCell="1" allowOverlap="1" wp14:anchorId="32E756F6" wp14:editId="38858D5A">
            <wp:simplePos x="0" y="0"/>
            <wp:positionH relativeFrom="margin">
              <wp:posOffset>-79624</wp:posOffset>
            </wp:positionH>
            <wp:positionV relativeFrom="paragraph">
              <wp:posOffset>110987</wp:posOffset>
            </wp:positionV>
            <wp:extent cx="495300" cy="374650"/>
            <wp:effectExtent l="0" t="0" r="0" b="6350"/>
            <wp:wrapTight wrapText="bothSides">
              <wp:wrapPolygon edited="0">
                <wp:start x="0" y="0"/>
                <wp:lineTo x="0" y="20868"/>
                <wp:lineTo x="20769" y="20868"/>
                <wp:lineTo x="20769"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495300" cy="374650"/>
                    </a:xfrm>
                    <a:prstGeom prst="rect">
                      <a:avLst/>
                    </a:prstGeom>
                  </pic:spPr>
                </pic:pic>
              </a:graphicData>
            </a:graphic>
          </wp:anchor>
        </w:drawing>
      </w:r>
    </w:p>
    <w:p w14:paraId="5F58B58F" w14:textId="18A4160F" w:rsidR="008E09D9" w:rsidRPr="008A4CD7" w:rsidRDefault="008E09D9" w:rsidP="008E09D9">
      <w:pPr>
        <w:rPr>
          <w:rFonts w:ascii="Arial" w:hAnsi="Arial" w:cs="Arial"/>
        </w:rPr>
      </w:pPr>
      <w:r w:rsidRPr="008A4CD7">
        <w:rPr>
          <w:rFonts w:ascii="Arial" w:hAnsi="Arial" w:cs="Arial"/>
        </w:rPr>
        <w:t>Indicates the learner steps in the process</w:t>
      </w:r>
    </w:p>
    <w:p w14:paraId="693A0B09" w14:textId="3CA1A3E2" w:rsidR="008E09D9" w:rsidRPr="0065764E" w:rsidRDefault="008E09D9" w:rsidP="008E09D9">
      <w:pPr>
        <w:rPr>
          <w:rFonts w:ascii="Arial" w:hAnsi="Arial" w:cs="Arial"/>
          <w:highlight w:val="yellow"/>
        </w:rPr>
      </w:pPr>
    </w:p>
    <w:p w14:paraId="72C63B2C" w14:textId="00E9ABE2" w:rsidR="008E09D9" w:rsidRDefault="008E09D9" w:rsidP="008E09D9">
      <w:pPr>
        <w:rPr>
          <w:rFonts w:ascii="Arial" w:hAnsi="Arial" w:cs="Arial"/>
          <w:b/>
          <w:bCs/>
        </w:rPr>
      </w:pPr>
      <w:r>
        <w:rPr>
          <w:rFonts w:ascii="Arial" w:hAnsi="Arial" w:cs="Arial"/>
          <w:b/>
          <w:bCs/>
        </w:rPr>
        <w:br w:type="page"/>
      </w:r>
    </w:p>
    <w:p w14:paraId="39D8FE32" w14:textId="77777777" w:rsidR="008E09D9" w:rsidRPr="008A4CD7" w:rsidRDefault="008E09D9" w:rsidP="009D20A0">
      <w:pPr>
        <w:pStyle w:val="Heading2"/>
        <w:rPr>
          <w:rFonts w:ascii="Arial" w:hAnsi="Arial" w:cs="Arial"/>
        </w:rPr>
      </w:pPr>
      <w:bookmarkStart w:id="4" w:name="_Toc118887256"/>
      <w:r w:rsidRPr="008A4CD7">
        <w:rPr>
          <w:rFonts w:ascii="Arial" w:hAnsi="Arial" w:cs="Arial"/>
        </w:rPr>
        <w:lastRenderedPageBreak/>
        <w:t>What is a supervisor expected to do in the digital IV Therapy passport?</w:t>
      </w:r>
      <w:bookmarkEnd w:id="4"/>
    </w:p>
    <w:p w14:paraId="549C9DB4" w14:textId="5BA82F46" w:rsidR="008E09D9" w:rsidRPr="008A4CD7" w:rsidRDefault="008E09D9" w:rsidP="008E09D9">
      <w:pPr>
        <w:rPr>
          <w:rFonts w:ascii="Arial" w:hAnsi="Arial" w:cs="Arial"/>
        </w:rPr>
      </w:pPr>
      <w:r w:rsidRPr="008A4CD7">
        <w:rPr>
          <w:rFonts w:ascii="Arial" w:hAnsi="Arial" w:cs="Arial"/>
        </w:rPr>
        <w:t xml:space="preserve">The Digital Learning Solutions (DLS) platform uses the umbrella term supervisor to refer to anyone acting as an assessor or an educator / manager. </w:t>
      </w:r>
    </w:p>
    <w:p w14:paraId="11B7E550" w14:textId="77777777" w:rsidR="00E67823" w:rsidRDefault="00E67823" w:rsidP="008E09D9">
      <w:pPr>
        <w:rPr>
          <w:rFonts w:ascii="Arial" w:hAnsi="Arial" w:cs="Arial"/>
          <w:i/>
          <w:iCs/>
        </w:rPr>
      </w:pPr>
    </w:p>
    <w:p w14:paraId="1418B119" w14:textId="66580262" w:rsidR="008E09D9" w:rsidRPr="008A4CD7" w:rsidRDefault="00B80192" w:rsidP="008E09D9">
      <w:pPr>
        <w:rPr>
          <w:rFonts w:ascii="Arial" w:hAnsi="Arial" w:cs="Arial"/>
          <w:b/>
          <w:bCs/>
        </w:rPr>
      </w:pPr>
      <w:r>
        <w:rPr>
          <w:noProof/>
        </w:rPr>
        <w:drawing>
          <wp:anchor distT="0" distB="0" distL="114300" distR="114300" simplePos="0" relativeHeight="251658243" behindDoc="1" locked="0" layoutInCell="1" allowOverlap="1" wp14:anchorId="3041577B" wp14:editId="5DD339EB">
            <wp:simplePos x="0" y="0"/>
            <wp:positionH relativeFrom="margin">
              <wp:posOffset>47708</wp:posOffset>
            </wp:positionH>
            <wp:positionV relativeFrom="paragraph">
              <wp:posOffset>3601002</wp:posOffset>
            </wp:positionV>
            <wp:extent cx="495300" cy="374650"/>
            <wp:effectExtent l="0" t="0" r="0" b="6350"/>
            <wp:wrapTight wrapText="bothSides">
              <wp:wrapPolygon edited="0">
                <wp:start x="0" y="0"/>
                <wp:lineTo x="0" y="20868"/>
                <wp:lineTo x="20769" y="20868"/>
                <wp:lineTo x="20769" y="0"/>
                <wp:lineTo x="0" y="0"/>
              </wp:wrapPolygon>
            </wp:wrapTight>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495300" cy="374650"/>
                    </a:xfrm>
                    <a:prstGeom prst="rect">
                      <a:avLst/>
                    </a:prstGeom>
                  </pic:spPr>
                </pic:pic>
              </a:graphicData>
            </a:graphic>
          </wp:anchor>
        </w:drawing>
      </w:r>
      <w:r w:rsidR="007D000F" w:rsidRPr="008A4CD7">
        <w:rPr>
          <w:rFonts w:ascii="Arial" w:eastAsiaTheme="majorEastAsia" w:hAnsi="Arial" w:cs="Arial"/>
          <w:noProof/>
          <w:color w:val="2F5496" w:themeColor="accent1" w:themeShade="BF"/>
          <w:sz w:val="26"/>
          <w:szCs w:val="26"/>
        </w:rPr>
        <w:drawing>
          <wp:anchor distT="0" distB="0" distL="114300" distR="114300" simplePos="0" relativeHeight="251658245" behindDoc="1" locked="0" layoutInCell="1" allowOverlap="1" wp14:anchorId="483851E5" wp14:editId="1E515DA5">
            <wp:simplePos x="0" y="0"/>
            <wp:positionH relativeFrom="column">
              <wp:posOffset>-107950</wp:posOffset>
            </wp:positionH>
            <wp:positionV relativeFrom="paragraph">
              <wp:posOffset>403529</wp:posOffset>
            </wp:positionV>
            <wp:extent cx="5721792" cy="3197509"/>
            <wp:effectExtent l="19050" t="19050" r="12700" b="22225"/>
            <wp:wrapTight wrapText="bothSides">
              <wp:wrapPolygon edited="0">
                <wp:start x="-72" y="-129"/>
                <wp:lineTo x="-72" y="21621"/>
                <wp:lineTo x="21576" y="21621"/>
                <wp:lineTo x="21576" y="-129"/>
                <wp:lineTo x="-72" y="-129"/>
              </wp:wrapPolygon>
            </wp:wrapTight>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1792" cy="3197509"/>
                    </a:xfrm>
                    <a:prstGeom prst="rect">
                      <a:avLst/>
                    </a:prstGeom>
                    <a:ln>
                      <a:solidFill>
                        <a:schemeClr val="accent1"/>
                      </a:solidFill>
                    </a:ln>
                  </pic:spPr>
                </pic:pic>
              </a:graphicData>
            </a:graphic>
          </wp:anchor>
        </w:drawing>
      </w:r>
      <w:r w:rsidR="008E09D9" w:rsidRPr="008A4CD7">
        <w:rPr>
          <w:rFonts w:ascii="Arial" w:eastAsiaTheme="majorEastAsia" w:hAnsi="Arial" w:cs="Arial"/>
          <w:color w:val="2F5496" w:themeColor="accent1" w:themeShade="BF"/>
          <w:sz w:val="26"/>
          <w:szCs w:val="26"/>
        </w:rPr>
        <w:t>What is an educator / manager expected to do in the digital IV Therapy</w:t>
      </w:r>
      <w:r w:rsidR="008E09D9" w:rsidRPr="008A4CD7">
        <w:rPr>
          <w:rFonts w:ascii="Arial" w:hAnsi="Arial" w:cs="Arial"/>
          <w:b/>
          <w:bCs/>
        </w:rPr>
        <w:t xml:space="preserve"> </w:t>
      </w:r>
      <w:r w:rsidR="008E09D9" w:rsidRPr="008A4CD7">
        <w:rPr>
          <w:rFonts w:ascii="Arial" w:eastAsiaTheme="majorEastAsia" w:hAnsi="Arial" w:cs="Arial"/>
          <w:color w:val="2F5496" w:themeColor="accent1" w:themeShade="BF"/>
          <w:sz w:val="26"/>
          <w:szCs w:val="26"/>
        </w:rPr>
        <w:t>passport?</w:t>
      </w:r>
    </w:p>
    <w:p w14:paraId="124ED8D0" w14:textId="4161F746" w:rsidR="008E09D9" w:rsidRPr="008A4CD7" w:rsidRDefault="008E09D9" w:rsidP="008E09D9">
      <w:pPr>
        <w:rPr>
          <w:rFonts w:ascii="Arial" w:hAnsi="Arial" w:cs="Arial"/>
        </w:rPr>
      </w:pPr>
      <w:r>
        <w:rPr>
          <w:rFonts w:ascii="Arial" w:hAnsi="Arial" w:cs="Arial"/>
          <w:i/>
          <w:iCs/>
        </w:rPr>
        <w:t xml:space="preserve"> </w:t>
      </w:r>
      <w:r w:rsidRPr="008A4CD7">
        <w:rPr>
          <w:rFonts w:ascii="Arial" w:hAnsi="Arial" w:cs="Arial"/>
        </w:rPr>
        <w:t>Indicates the educator / manager steps in the process</w:t>
      </w:r>
    </w:p>
    <w:p w14:paraId="75E05709" w14:textId="77777777" w:rsidR="008E09D9" w:rsidRDefault="008E09D9" w:rsidP="008E09D9">
      <w:pPr>
        <w:rPr>
          <w:rFonts w:ascii="Arial" w:hAnsi="Arial" w:cs="Arial"/>
          <w:b/>
          <w:bCs/>
        </w:rPr>
      </w:pPr>
    </w:p>
    <w:p w14:paraId="3A77EC4E" w14:textId="77777777" w:rsidR="008E09D9" w:rsidRPr="0065764E" w:rsidRDefault="008E09D9" w:rsidP="009D20A0">
      <w:pPr>
        <w:pStyle w:val="Heading2"/>
      </w:pPr>
      <w:bookmarkStart w:id="5" w:name="_Toc118887257"/>
      <w:r w:rsidRPr="008A4CD7">
        <w:rPr>
          <w:rFonts w:ascii="Arial" w:hAnsi="Arial" w:cs="Arial"/>
          <w:noProof/>
        </w:rPr>
        <w:drawing>
          <wp:anchor distT="0" distB="0" distL="114300" distR="114300" simplePos="0" relativeHeight="251658242" behindDoc="1" locked="0" layoutInCell="1" allowOverlap="1" wp14:anchorId="1FDF4995" wp14:editId="328236CB">
            <wp:simplePos x="0" y="0"/>
            <wp:positionH relativeFrom="margin">
              <wp:align>right</wp:align>
            </wp:positionH>
            <wp:positionV relativeFrom="paragraph">
              <wp:posOffset>295578</wp:posOffset>
            </wp:positionV>
            <wp:extent cx="5731510" cy="3202940"/>
            <wp:effectExtent l="19050" t="19050" r="21590" b="16510"/>
            <wp:wrapTight wrapText="bothSides">
              <wp:wrapPolygon edited="0">
                <wp:start x="-72" y="-128"/>
                <wp:lineTo x="-72" y="21583"/>
                <wp:lineTo x="21610" y="21583"/>
                <wp:lineTo x="21610" y="-128"/>
                <wp:lineTo x="-72" y="-128"/>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202940"/>
                    </a:xfrm>
                    <a:prstGeom prst="rect">
                      <a:avLst/>
                    </a:prstGeom>
                    <a:ln>
                      <a:solidFill>
                        <a:srgbClr val="0070C0"/>
                      </a:solidFill>
                    </a:ln>
                  </pic:spPr>
                </pic:pic>
              </a:graphicData>
            </a:graphic>
          </wp:anchor>
        </w:drawing>
      </w:r>
      <w:r w:rsidRPr="008A4CD7">
        <w:rPr>
          <w:rFonts w:ascii="Arial" w:hAnsi="Arial" w:cs="Arial"/>
        </w:rPr>
        <w:t>What is an assessor expected to do in the digital IV Therapy passport?</w:t>
      </w:r>
      <w:bookmarkEnd w:id="5"/>
    </w:p>
    <w:p w14:paraId="25B145E1" w14:textId="77777777" w:rsidR="008E09D9" w:rsidRDefault="008E09D9" w:rsidP="008E09D9">
      <w:pPr>
        <w:rPr>
          <w:b/>
          <w:bCs/>
          <w:color w:val="2F5496" w:themeColor="accent1" w:themeShade="BF"/>
        </w:rPr>
      </w:pPr>
    </w:p>
    <w:p w14:paraId="4E31E45D" w14:textId="1CD27E8A" w:rsidR="008E09D9" w:rsidRPr="00B80192" w:rsidRDefault="008E09D9" w:rsidP="008E09D9">
      <w:pPr>
        <w:rPr>
          <w:rFonts w:asciiTheme="majorHAnsi" w:eastAsiaTheme="majorEastAsia" w:hAnsiTheme="majorHAnsi" w:cstheme="majorBidi"/>
          <w:color w:val="2F5496" w:themeColor="accent1" w:themeShade="BF"/>
          <w:sz w:val="32"/>
          <w:szCs w:val="32"/>
        </w:rPr>
      </w:pPr>
      <w:r w:rsidRPr="00B80192">
        <w:rPr>
          <w:noProof/>
        </w:rPr>
        <w:drawing>
          <wp:anchor distT="0" distB="0" distL="114300" distR="114300" simplePos="0" relativeHeight="251658241" behindDoc="1" locked="0" layoutInCell="1" allowOverlap="1" wp14:anchorId="044A37E0" wp14:editId="2E4E40E7">
            <wp:simplePos x="0" y="0"/>
            <wp:positionH relativeFrom="margin">
              <wp:align>left</wp:align>
            </wp:positionH>
            <wp:positionV relativeFrom="paragraph">
              <wp:posOffset>-137491</wp:posOffset>
            </wp:positionV>
            <wp:extent cx="495300" cy="374650"/>
            <wp:effectExtent l="0" t="0" r="0" b="6350"/>
            <wp:wrapTight wrapText="bothSides">
              <wp:wrapPolygon edited="0">
                <wp:start x="0" y="0"/>
                <wp:lineTo x="0" y="20868"/>
                <wp:lineTo x="20769" y="20868"/>
                <wp:lineTo x="20769"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495300" cy="374650"/>
                    </a:xfrm>
                    <a:prstGeom prst="rect">
                      <a:avLst/>
                    </a:prstGeom>
                  </pic:spPr>
                </pic:pic>
              </a:graphicData>
            </a:graphic>
          </wp:anchor>
        </w:drawing>
      </w:r>
      <w:r w:rsidRPr="00B80192">
        <w:rPr>
          <w:rFonts w:ascii="Arial" w:hAnsi="Arial" w:cs="Arial"/>
        </w:rPr>
        <w:t>Indicates the assessor steps in the process</w:t>
      </w:r>
      <w:r w:rsidRPr="00B80192">
        <w:br w:type="page"/>
      </w:r>
    </w:p>
    <w:p w14:paraId="18DA4908" w14:textId="461CE970" w:rsidR="007E5CA7" w:rsidRPr="00B80192" w:rsidRDefault="0018072F" w:rsidP="00024B9D">
      <w:pPr>
        <w:pStyle w:val="Heading1"/>
        <w:rPr>
          <w:rFonts w:ascii="Arial" w:hAnsi="Arial" w:cs="Arial"/>
          <w:b/>
        </w:rPr>
      </w:pPr>
      <w:bookmarkStart w:id="6" w:name="_Toc118887258"/>
      <w:r w:rsidRPr="00B80192">
        <w:rPr>
          <w:rFonts w:ascii="Arial" w:hAnsi="Arial" w:cs="Arial"/>
          <w:b/>
          <w:bCs/>
        </w:rPr>
        <w:lastRenderedPageBreak/>
        <w:t>3.</w:t>
      </w:r>
      <w:r w:rsidR="0030514F" w:rsidRPr="00B80192">
        <w:rPr>
          <w:rFonts w:ascii="Arial" w:hAnsi="Arial" w:cs="Arial"/>
          <w:b/>
          <w:bCs/>
        </w:rPr>
        <w:t xml:space="preserve"> </w:t>
      </w:r>
      <w:r w:rsidR="00EB647F" w:rsidRPr="00B80192">
        <w:rPr>
          <w:rFonts w:ascii="Arial" w:hAnsi="Arial" w:cs="Arial"/>
          <w:b/>
        </w:rPr>
        <w:t>Supervis</w:t>
      </w:r>
      <w:r w:rsidR="00024B9D" w:rsidRPr="00B80192">
        <w:rPr>
          <w:rFonts w:ascii="Arial" w:hAnsi="Arial" w:cs="Arial"/>
          <w:b/>
        </w:rPr>
        <w:t>or</w:t>
      </w:r>
      <w:r w:rsidR="00606714" w:rsidRPr="00B80192">
        <w:rPr>
          <w:rFonts w:ascii="Arial" w:hAnsi="Arial" w:cs="Arial"/>
          <w:b/>
        </w:rPr>
        <w:t xml:space="preserve"> Platform</w:t>
      </w:r>
      <w:r w:rsidR="00024B9D" w:rsidRPr="00B80192">
        <w:rPr>
          <w:rFonts w:ascii="Arial" w:hAnsi="Arial" w:cs="Arial"/>
          <w:b/>
        </w:rPr>
        <w:t xml:space="preserve"> </w:t>
      </w:r>
      <w:r w:rsidR="00A76C69" w:rsidRPr="00B80192">
        <w:rPr>
          <w:rFonts w:ascii="Arial" w:hAnsi="Arial" w:cs="Arial"/>
          <w:b/>
        </w:rPr>
        <w:t>(f</w:t>
      </w:r>
      <w:r w:rsidR="00966B3C" w:rsidRPr="00B80192">
        <w:rPr>
          <w:rFonts w:ascii="Arial" w:hAnsi="Arial" w:cs="Arial"/>
          <w:b/>
        </w:rPr>
        <w:t>or educator / managers and assessors</w:t>
      </w:r>
      <w:r w:rsidR="00A76C69" w:rsidRPr="00B80192">
        <w:rPr>
          <w:rFonts w:ascii="Arial" w:hAnsi="Arial" w:cs="Arial"/>
          <w:b/>
        </w:rPr>
        <w:t>)</w:t>
      </w:r>
      <w:bookmarkEnd w:id="6"/>
    </w:p>
    <w:p w14:paraId="35EE0B23" w14:textId="77777777" w:rsidR="00EB647F" w:rsidRPr="0065764E" w:rsidRDefault="00EB647F">
      <w:pPr>
        <w:rPr>
          <w:rFonts w:ascii="Arial" w:hAnsi="Arial" w:cs="Arial"/>
        </w:rPr>
      </w:pPr>
    </w:p>
    <w:p w14:paraId="4D748490" w14:textId="77777777" w:rsidR="00BA6680" w:rsidRPr="00B80192" w:rsidRDefault="00BA6680" w:rsidP="009D20A0">
      <w:pPr>
        <w:pStyle w:val="Heading2"/>
        <w:rPr>
          <w:rFonts w:ascii="Arial" w:hAnsi="Arial" w:cs="Arial"/>
        </w:rPr>
      </w:pPr>
      <w:bookmarkStart w:id="7" w:name="_Toc118887259"/>
      <w:r w:rsidRPr="00B80192">
        <w:rPr>
          <w:rFonts w:ascii="Arial" w:hAnsi="Arial" w:cs="Arial"/>
        </w:rPr>
        <w:t>How do I register as an educator manager or assessor (supervisor)?</w:t>
      </w:r>
      <w:bookmarkEnd w:id="7"/>
      <w:r w:rsidRPr="00B80192">
        <w:rPr>
          <w:rFonts w:ascii="Arial" w:hAnsi="Arial" w:cs="Arial"/>
        </w:rPr>
        <w:t xml:space="preserve">  </w:t>
      </w:r>
    </w:p>
    <w:p w14:paraId="2D325EBD" w14:textId="64ABED2E" w:rsidR="00EF03CF" w:rsidRPr="00B80192" w:rsidRDefault="00D411EC">
      <w:pPr>
        <w:rPr>
          <w:rFonts w:ascii="Arial" w:hAnsi="Arial" w:cs="Arial"/>
        </w:rPr>
      </w:pPr>
      <w:r w:rsidRPr="00B80192">
        <w:rPr>
          <w:rFonts w:ascii="Arial" w:hAnsi="Arial" w:cs="Arial"/>
        </w:rPr>
        <w:t xml:space="preserve">It is </w:t>
      </w:r>
      <w:r w:rsidR="000F3D78" w:rsidRPr="00B80192">
        <w:rPr>
          <w:rFonts w:ascii="Arial" w:hAnsi="Arial" w:cs="Arial"/>
        </w:rPr>
        <w:t>possible</w:t>
      </w:r>
      <w:r w:rsidRPr="00B80192">
        <w:rPr>
          <w:rFonts w:ascii="Arial" w:hAnsi="Arial" w:cs="Arial"/>
        </w:rPr>
        <w:t xml:space="preserve"> </w:t>
      </w:r>
      <w:r w:rsidR="008A1F92" w:rsidRPr="00B80192">
        <w:rPr>
          <w:rFonts w:ascii="Arial" w:hAnsi="Arial" w:cs="Arial"/>
        </w:rPr>
        <w:t>for</w:t>
      </w:r>
      <w:r w:rsidRPr="00B80192">
        <w:rPr>
          <w:rFonts w:ascii="Arial" w:hAnsi="Arial" w:cs="Arial"/>
        </w:rPr>
        <w:t xml:space="preserve"> </w:t>
      </w:r>
      <w:r w:rsidR="00367DB9" w:rsidRPr="00B80192">
        <w:rPr>
          <w:rFonts w:ascii="Arial" w:hAnsi="Arial" w:cs="Arial"/>
        </w:rPr>
        <w:t>e</w:t>
      </w:r>
      <w:r w:rsidRPr="00B80192">
        <w:rPr>
          <w:rFonts w:ascii="Arial" w:hAnsi="Arial" w:cs="Arial"/>
        </w:rPr>
        <w:t xml:space="preserve">ducator </w:t>
      </w:r>
      <w:r w:rsidR="00367DB9" w:rsidRPr="00B80192">
        <w:rPr>
          <w:rFonts w:ascii="Arial" w:hAnsi="Arial" w:cs="Arial"/>
        </w:rPr>
        <w:t>/ m</w:t>
      </w:r>
      <w:r w:rsidRPr="00B80192">
        <w:rPr>
          <w:rFonts w:ascii="Arial" w:hAnsi="Arial" w:cs="Arial"/>
        </w:rPr>
        <w:t xml:space="preserve">anagers and </w:t>
      </w:r>
      <w:r w:rsidR="00367DB9" w:rsidRPr="00B80192">
        <w:rPr>
          <w:rFonts w:ascii="Arial" w:hAnsi="Arial" w:cs="Arial"/>
        </w:rPr>
        <w:t>a</w:t>
      </w:r>
      <w:r w:rsidRPr="00B80192">
        <w:rPr>
          <w:rFonts w:ascii="Arial" w:hAnsi="Arial" w:cs="Arial"/>
        </w:rPr>
        <w:t xml:space="preserve">ssessors </w:t>
      </w:r>
      <w:r w:rsidR="008A1F92" w:rsidRPr="00B80192">
        <w:rPr>
          <w:rFonts w:ascii="Arial" w:hAnsi="Arial" w:cs="Arial"/>
        </w:rPr>
        <w:t xml:space="preserve">to be </w:t>
      </w:r>
      <w:r w:rsidRPr="00B80192">
        <w:rPr>
          <w:rFonts w:ascii="Arial" w:hAnsi="Arial" w:cs="Arial"/>
        </w:rPr>
        <w:t xml:space="preserve">registered by the </w:t>
      </w:r>
      <w:r w:rsidR="007B1319" w:rsidRPr="00B80192">
        <w:rPr>
          <w:rFonts w:ascii="Arial" w:hAnsi="Arial" w:cs="Arial"/>
        </w:rPr>
        <w:t>c</w:t>
      </w:r>
      <w:r w:rsidR="008A1F92" w:rsidRPr="00B80192">
        <w:rPr>
          <w:rFonts w:ascii="Arial" w:hAnsi="Arial" w:cs="Arial"/>
        </w:rPr>
        <w:t xml:space="preserve">linical </w:t>
      </w:r>
      <w:r w:rsidR="007B1319" w:rsidRPr="00B80192">
        <w:rPr>
          <w:rFonts w:ascii="Arial" w:hAnsi="Arial" w:cs="Arial"/>
        </w:rPr>
        <w:t>c</w:t>
      </w:r>
      <w:r w:rsidR="008A1F92" w:rsidRPr="00B80192">
        <w:rPr>
          <w:rFonts w:ascii="Arial" w:hAnsi="Arial" w:cs="Arial"/>
        </w:rPr>
        <w:t xml:space="preserve">entre </w:t>
      </w:r>
      <w:r w:rsidR="007B1319" w:rsidRPr="00B80192">
        <w:rPr>
          <w:rFonts w:ascii="Arial" w:hAnsi="Arial" w:cs="Arial"/>
        </w:rPr>
        <w:t>m</w:t>
      </w:r>
      <w:r w:rsidR="008A1F92" w:rsidRPr="00B80192">
        <w:rPr>
          <w:rFonts w:ascii="Arial" w:hAnsi="Arial" w:cs="Arial"/>
        </w:rPr>
        <w:t xml:space="preserve">anager or </w:t>
      </w:r>
      <w:r w:rsidR="007B1319" w:rsidRPr="00B80192">
        <w:rPr>
          <w:rFonts w:ascii="Arial" w:hAnsi="Arial" w:cs="Arial"/>
        </w:rPr>
        <w:t>a</w:t>
      </w:r>
      <w:r w:rsidR="008A1F92" w:rsidRPr="00B80192">
        <w:rPr>
          <w:rFonts w:ascii="Arial" w:hAnsi="Arial" w:cs="Arial"/>
        </w:rPr>
        <w:t xml:space="preserve">dministrator at your local centre. If you are advised to </w:t>
      </w:r>
      <w:r w:rsidR="00385286" w:rsidRPr="00B80192">
        <w:rPr>
          <w:rFonts w:ascii="Arial" w:hAnsi="Arial" w:cs="Arial"/>
        </w:rPr>
        <w:t>self-</w:t>
      </w:r>
      <w:r w:rsidR="008A1F92" w:rsidRPr="00B80192">
        <w:rPr>
          <w:rFonts w:ascii="Arial" w:hAnsi="Arial" w:cs="Arial"/>
        </w:rPr>
        <w:t>register</w:t>
      </w:r>
      <w:r w:rsidR="00BB411E" w:rsidRPr="00B80192">
        <w:rPr>
          <w:rFonts w:ascii="Arial" w:hAnsi="Arial" w:cs="Arial"/>
        </w:rPr>
        <w:t>,</w:t>
      </w:r>
      <w:r w:rsidR="008A1F92" w:rsidRPr="00B80192">
        <w:rPr>
          <w:rFonts w:ascii="Arial" w:hAnsi="Arial" w:cs="Arial"/>
        </w:rPr>
        <w:t xml:space="preserve"> then you should follow the </w:t>
      </w:r>
      <w:r w:rsidR="00AE360C" w:rsidRPr="00B80192">
        <w:rPr>
          <w:rFonts w:ascii="Arial" w:hAnsi="Arial" w:cs="Arial"/>
        </w:rPr>
        <w:t>delegate</w:t>
      </w:r>
      <w:r w:rsidR="005F444B" w:rsidRPr="00B80192">
        <w:rPr>
          <w:rFonts w:ascii="Arial" w:hAnsi="Arial" w:cs="Arial"/>
        </w:rPr>
        <w:t xml:space="preserve"> (learner)</w:t>
      </w:r>
      <w:r w:rsidR="00AE360C" w:rsidRPr="00B80192">
        <w:rPr>
          <w:rFonts w:ascii="Arial" w:hAnsi="Arial" w:cs="Arial"/>
        </w:rPr>
        <w:t xml:space="preserve"> </w:t>
      </w:r>
      <w:r w:rsidR="00F76E26" w:rsidRPr="00B80192">
        <w:rPr>
          <w:rFonts w:ascii="Arial" w:hAnsi="Arial" w:cs="Arial"/>
        </w:rPr>
        <w:t>self-</w:t>
      </w:r>
      <w:r w:rsidR="00AE360C" w:rsidRPr="00B80192">
        <w:rPr>
          <w:rFonts w:ascii="Arial" w:hAnsi="Arial" w:cs="Arial"/>
        </w:rPr>
        <w:t>registration process</w:t>
      </w:r>
      <w:r w:rsidR="00F92F39" w:rsidRPr="00B80192">
        <w:rPr>
          <w:rFonts w:ascii="Arial" w:hAnsi="Arial" w:cs="Arial"/>
        </w:rPr>
        <w:t>. O</w:t>
      </w:r>
      <w:r w:rsidR="00AE360C" w:rsidRPr="00B80192">
        <w:rPr>
          <w:rFonts w:ascii="Arial" w:hAnsi="Arial" w:cs="Arial"/>
        </w:rPr>
        <w:t xml:space="preserve">nce registered you should inform your local </w:t>
      </w:r>
      <w:r w:rsidR="007B1319" w:rsidRPr="00B80192">
        <w:rPr>
          <w:rFonts w:ascii="Arial" w:hAnsi="Arial" w:cs="Arial"/>
        </w:rPr>
        <w:t>c</w:t>
      </w:r>
      <w:r w:rsidR="00AE360C" w:rsidRPr="00B80192">
        <w:rPr>
          <w:rFonts w:ascii="Arial" w:hAnsi="Arial" w:cs="Arial"/>
        </w:rPr>
        <w:t xml:space="preserve">linical </w:t>
      </w:r>
      <w:r w:rsidR="007B1319" w:rsidRPr="00B80192">
        <w:rPr>
          <w:rFonts w:ascii="Arial" w:hAnsi="Arial" w:cs="Arial"/>
        </w:rPr>
        <w:t>c</w:t>
      </w:r>
      <w:r w:rsidR="00AE360C" w:rsidRPr="00B80192">
        <w:rPr>
          <w:rFonts w:ascii="Arial" w:hAnsi="Arial" w:cs="Arial"/>
        </w:rPr>
        <w:t>ent</w:t>
      </w:r>
      <w:r w:rsidR="009266BB" w:rsidRPr="00B80192">
        <w:rPr>
          <w:rFonts w:ascii="Arial" w:hAnsi="Arial" w:cs="Arial"/>
        </w:rPr>
        <w:t xml:space="preserve">re </w:t>
      </w:r>
      <w:r w:rsidR="007B1319" w:rsidRPr="00B80192">
        <w:rPr>
          <w:rFonts w:ascii="Arial" w:hAnsi="Arial" w:cs="Arial"/>
        </w:rPr>
        <w:t>m</w:t>
      </w:r>
      <w:r w:rsidR="009266BB" w:rsidRPr="00B80192">
        <w:rPr>
          <w:rFonts w:ascii="Arial" w:hAnsi="Arial" w:cs="Arial"/>
        </w:rPr>
        <w:t xml:space="preserve">anager, who will promote and add permissions to your account so you can access the </w:t>
      </w:r>
      <w:r w:rsidR="007B1319" w:rsidRPr="00B80192">
        <w:rPr>
          <w:rFonts w:ascii="Arial" w:hAnsi="Arial" w:cs="Arial"/>
        </w:rPr>
        <w:t>s</w:t>
      </w:r>
      <w:r w:rsidR="009266BB" w:rsidRPr="00B80192">
        <w:rPr>
          <w:rFonts w:ascii="Arial" w:hAnsi="Arial" w:cs="Arial"/>
        </w:rPr>
        <w:t xml:space="preserve">upervise platform. </w:t>
      </w:r>
    </w:p>
    <w:p w14:paraId="4B15FE69" w14:textId="77777777" w:rsidR="0029747F" w:rsidRPr="00B80192" w:rsidRDefault="0029747F">
      <w:pPr>
        <w:rPr>
          <w:rFonts w:ascii="Arial" w:hAnsi="Arial" w:cs="Arial"/>
        </w:rPr>
      </w:pPr>
    </w:p>
    <w:p w14:paraId="072EA58C" w14:textId="5153D923" w:rsidR="0029747F" w:rsidRPr="00B80192" w:rsidRDefault="00F76E26" w:rsidP="0029747F">
      <w:pPr>
        <w:rPr>
          <w:rFonts w:ascii="Arial" w:eastAsia="Times New Roman" w:hAnsi="Arial" w:cs="Arial"/>
        </w:rPr>
      </w:pPr>
      <w:r w:rsidRPr="00B80192">
        <w:rPr>
          <w:rFonts w:ascii="Arial" w:hAnsi="Arial" w:cs="Arial"/>
        </w:rPr>
        <w:t>S</w:t>
      </w:r>
      <w:r w:rsidR="0029747F" w:rsidRPr="00B80192">
        <w:rPr>
          <w:rFonts w:ascii="Arial" w:hAnsi="Arial" w:cs="Arial"/>
        </w:rPr>
        <w:t xml:space="preserve">elf-register here: </w:t>
      </w:r>
      <w:hyperlink r:id="rId19" w:history="1">
        <w:r w:rsidR="0029747F" w:rsidRPr="00B80192">
          <w:rPr>
            <w:rStyle w:val="Hyperlink"/>
            <w:rFonts w:ascii="Arial" w:eastAsia="Times New Roman" w:hAnsi="Arial" w:cs="Arial"/>
          </w:rPr>
          <w:t>https://www.dls.nhs.uk/v2/Home/Welcome</w:t>
        </w:r>
      </w:hyperlink>
    </w:p>
    <w:p w14:paraId="557C46C3" w14:textId="77777777" w:rsidR="00666361" w:rsidRPr="00B80192" w:rsidRDefault="00666361" w:rsidP="00666361">
      <w:pPr>
        <w:pStyle w:val="NormalWeb"/>
        <w:spacing w:before="0" w:beforeAutospacing="0" w:after="240" w:afterAutospacing="0"/>
        <w:rPr>
          <w:rFonts w:ascii="Arial" w:hAnsi="Arial" w:cs="Arial"/>
        </w:rPr>
      </w:pPr>
      <w:r w:rsidRPr="00B80192">
        <w:rPr>
          <w:rFonts w:ascii="Arial" w:hAnsi="Arial" w:cs="Arial"/>
        </w:rPr>
        <w:t>For guidance see the learner guide, section A - Register for a DLS account</w:t>
      </w:r>
    </w:p>
    <w:p w14:paraId="00A17369" w14:textId="77777777" w:rsidR="0029747F" w:rsidRPr="00B80192" w:rsidRDefault="0029747F" w:rsidP="0029747F">
      <w:pPr>
        <w:rPr>
          <w:rFonts w:ascii="Arial" w:hAnsi="Arial" w:cs="Arial"/>
        </w:rPr>
      </w:pPr>
      <w:r w:rsidRPr="00B80192">
        <w:rPr>
          <w:rFonts w:ascii="Arial" w:hAnsi="Arial" w:cs="Arial"/>
        </w:rPr>
        <w:t>In some instances, (for example if you were not at work when you self-registered), you may have to wait while your registration is approved. You will receive an email when your registration is authorised.</w:t>
      </w:r>
    </w:p>
    <w:p w14:paraId="2A190963" w14:textId="77777777" w:rsidR="0029747F" w:rsidRPr="00B80192" w:rsidRDefault="0029747F" w:rsidP="0029747F">
      <w:pPr>
        <w:rPr>
          <w:rFonts w:ascii="Arial" w:hAnsi="Arial" w:cs="Arial"/>
        </w:rPr>
      </w:pPr>
    </w:p>
    <w:p w14:paraId="1D89D736" w14:textId="77777777" w:rsidR="0029747F" w:rsidRPr="00B80192" w:rsidRDefault="0029747F" w:rsidP="0029747F">
      <w:pPr>
        <w:rPr>
          <w:rFonts w:ascii="Arial" w:hAnsi="Arial" w:cs="Arial"/>
        </w:rPr>
      </w:pPr>
      <w:r w:rsidRPr="00B80192">
        <w:rPr>
          <w:rFonts w:ascii="Arial" w:hAnsi="Arial" w:cs="Arial"/>
        </w:rPr>
        <w:t xml:space="preserve">Please note: If you have completed any digital skills courses at your organisation in the past, you may already have a DLS account. </w:t>
      </w:r>
    </w:p>
    <w:p w14:paraId="55FC6E6A" w14:textId="77777777" w:rsidR="001A26FF" w:rsidRPr="00B80192" w:rsidRDefault="001A26FF" w:rsidP="0029747F">
      <w:pPr>
        <w:rPr>
          <w:rFonts w:ascii="Arial" w:hAnsi="Arial" w:cs="Arial"/>
        </w:rPr>
      </w:pPr>
    </w:p>
    <w:p w14:paraId="0BCBBAA5" w14:textId="77777777" w:rsidR="007232CA" w:rsidRPr="00B80192" w:rsidRDefault="0038123A" w:rsidP="009D20A0">
      <w:pPr>
        <w:pStyle w:val="Heading2"/>
        <w:rPr>
          <w:rFonts w:ascii="Arial" w:hAnsi="Arial" w:cs="Arial"/>
        </w:rPr>
      </w:pPr>
      <w:hyperlink r:id="rId20" w:anchor="1158" w:history="1">
        <w:bookmarkStart w:id="8" w:name="_Toc118887260"/>
        <w:r w:rsidR="007232CA" w:rsidRPr="00B80192">
          <w:rPr>
            <w:rFonts w:ascii="Arial" w:hAnsi="Arial" w:cs="Arial"/>
          </w:rPr>
          <w:t>Why have I not received my activation email yet?</w:t>
        </w:r>
        <w:bookmarkEnd w:id="8"/>
      </w:hyperlink>
    </w:p>
    <w:p w14:paraId="291F5BF5" w14:textId="30B09C06" w:rsidR="00460BA5" w:rsidRPr="00B80192" w:rsidRDefault="007232CA" w:rsidP="007232CA">
      <w:pPr>
        <w:rPr>
          <w:rFonts w:ascii="Arial" w:hAnsi="Arial" w:cs="Arial"/>
        </w:rPr>
      </w:pPr>
      <w:r w:rsidRPr="00B80192">
        <w:rPr>
          <w:rFonts w:ascii="Arial" w:hAnsi="Arial" w:cs="Arial"/>
        </w:rPr>
        <w:t xml:space="preserve">If you have been registered </w:t>
      </w:r>
      <w:r w:rsidR="592314E6" w:rsidRPr="00B80192">
        <w:rPr>
          <w:rFonts w:ascii="Arial" w:hAnsi="Arial" w:cs="Arial"/>
        </w:rPr>
        <w:t xml:space="preserve">by someone else </w:t>
      </w:r>
      <w:r w:rsidR="008A5FE2" w:rsidRPr="00B80192">
        <w:rPr>
          <w:rFonts w:ascii="Arial" w:hAnsi="Arial" w:cs="Arial"/>
        </w:rPr>
        <w:t>to the DLS platform you should receive an email with a link to set up your password</w:t>
      </w:r>
      <w:r w:rsidR="00FB54FD" w:rsidRPr="00B80192">
        <w:rPr>
          <w:rFonts w:ascii="Arial" w:hAnsi="Arial" w:cs="Arial"/>
        </w:rPr>
        <w:t>. I</w:t>
      </w:r>
      <w:r w:rsidR="008A5FE2" w:rsidRPr="00B80192">
        <w:rPr>
          <w:rFonts w:ascii="Arial" w:hAnsi="Arial" w:cs="Arial"/>
        </w:rPr>
        <w:t xml:space="preserve">f you don’t receive </w:t>
      </w:r>
      <w:r w:rsidR="00460BA5" w:rsidRPr="00B80192">
        <w:rPr>
          <w:rFonts w:ascii="Arial" w:hAnsi="Arial" w:cs="Arial"/>
        </w:rPr>
        <w:t xml:space="preserve">this </w:t>
      </w:r>
      <w:r w:rsidR="479B4CFE" w:rsidRPr="00B80192">
        <w:rPr>
          <w:rFonts w:ascii="Arial" w:hAnsi="Arial" w:cs="Arial"/>
        </w:rPr>
        <w:t>email,</w:t>
      </w:r>
      <w:r w:rsidR="00460BA5" w:rsidRPr="00B80192">
        <w:rPr>
          <w:rFonts w:ascii="Arial" w:hAnsi="Arial" w:cs="Arial"/>
        </w:rPr>
        <w:t xml:space="preserve"> we’d recommend that you check your junk folder</w:t>
      </w:r>
      <w:r w:rsidR="00404CF7" w:rsidRPr="00B80192">
        <w:rPr>
          <w:rFonts w:ascii="Arial" w:hAnsi="Arial" w:cs="Arial"/>
        </w:rPr>
        <w:t xml:space="preserve">. </w:t>
      </w:r>
      <w:r w:rsidR="00052E24" w:rsidRPr="00B80192">
        <w:rPr>
          <w:rFonts w:ascii="Arial" w:hAnsi="Arial" w:cs="Arial"/>
        </w:rPr>
        <w:t xml:space="preserve">If you were expecting to receive the email </w:t>
      </w:r>
      <w:r w:rsidR="00FD0869" w:rsidRPr="00B80192">
        <w:rPr>
          <w:rFonts w:ascii="Arial" w:hAnsi="Arial" w:cs="Arial"/>
        </w:rPr>
        <w:t>and it doesn’t arrive in the next 48 hours c</w:t>
      </w:r>
      <w:r w:rsidR="00404CF7" w:rsidRPr="00B80192">
        <w:rPr>
          <w:rFonts w:ascii="Arial" w:hAnsi="Arial" w:cs="Arial"/>
        </w:rPr>
        <w:t xml:space="preserve">ontact your </w:t>
      </w:r>
      <w:r w:rsidR="61A6FEA3" w:rsidRPr="00B80192">
        <w:rPr>
          <w:rFonts w:ascii="Arial" w:hAnsi="Arial" w:cs="Arial"/>
        </w:rPr>
        <w:t>clinical centre manager or administrator</w:t>
      </w:r>
      <w:r w:rsidR="0017721F" w:rsidRPr="00B80192">
        <w:rPr>
          <w:rFonts w:ascii="Arial" w:hAnsi="Arial" w:cs="Arial"/>
        </w:rPr>
        <w:t>.</w:t>
      </w:r>
      <w:r w:rsidR="001A26FF" w:rsidRPr="00B80192">
        <w:rPr>
          <w:rFonts w:ascii="Arial" w:hAnsi="Arial" w:cs="Arial"/>
        </w:rPr>
        <w:t xml:space="preserve"> </w:t>
      </w:r>
    </w:p>
    <w:p w14:paraId="2C3F346F" w14:textId="77777777" w:rsidR="00460BA5" w:rsidRPr="00B80192" w:rsidRDefault="00460BA5" w:rsidP="007232CA">
      <w:pPr>
        <w:rPr>
          <w:rFonts w:ascii="Arial" w:hAnsi="Arial" w:cs="Arial"/>
        </w:rPr>
      </w:pPr>
    </w:p>
    <w:p w14:paraId="0890F8CC" w14:textId="1DF31BA8" w:rsidR="00460BA5" w:rsidRPr="00B80192" w:rsidRDefault="00FB54FD" w:rsidP="009D20A0">
      <w:pPr>
        <w:pStyle w:val="Heading2"/>
        <w:rPr>
          <w:rFonts w:ascii="Arial" w:hAnsi="Arial" w:cs="Arial"/>
        </w:rPr>
      </w:pPr>
      <w:bookmarkStart w:id="9" w:name="_Toc118887261"/>
      <w:r w:rsidRPr="00B80192">
        <w:rPr>
          <w:rFonts w:ascii="Arial" w:hAnsi="Arial" w:cs="Arial"/>
        </w:rPr>
        <w:t xml:space="preserve">I’ve </w:t>
      </w:r>
      <w:r w:rsidR="00D4532C" w:rsidRPr="00B80192">
        <w:rPr>
          <w:rFonts w:ascii="Arial" w:hAnsi="Arial" w:cs="Arial"/>
        </w:rPr>
        <w:t>self-registered, why does my account need approval?</w:t>
      </w:r>
      <w:bookmarkEnd w:id="9"/>
      <w:r w:rsidRPr="00B80192">
        <w:rPr>
          <w:rFonts w:ascii="Arial" w:hAnsi="Arial" w:cs="Arial"/>
        </w:rPr>
        <w:t xml:space="preserve"> </w:t>
      </w:r>
    </w:p>
    <w:p w14:paraId="21C3FCB9" w14:textId="7BA92C5E" w:rsidR="007232CA" w:rsidRPr="00B80192" w:rsidRDefault="00D4532C" w:rsidP="007232CA">
      <w:pPr>
        <w:rPr>
          <w:rFonts w:ascii="Arial" w:hAnsi="Arial" w:cs="Arial"/>
        </w:rPr>
      </w:pPr>
      <w:r w:rsidRPr="00B80192">
        <w:rPr>
          <w:rFonts w:ascii="Arial" w:hAnsi="Arial" w:cs="Arial"/>
        </w:rPr>
        <w:t>If you have registered for a</w:t>
      </w:r>
      <w:r w:rsidR="00DA45B8" w:rsidRPr="00B80192">
        <w:rPr>
          <w:rFonts w:ascii="Arial" w:hAnsi="Arial" w:cs="Arial"/>
        </w:rPr>
        <w:t xml:space="preserve">ccess to DLS </w:t>
      </w:r>
      <w:r w:rsidRPr="00B80192">
        <w:rPr>
          <w:rFonts w:ascii="Arial" w:hAnsi="Arial" w:cs="Arial"/>
        </w:rPr>
        <w:t xml:space="preserve">outside of </w:t>
      </w:r>
      <w:r w:rsidR="00DA45B8" w:rsidRPr="00B80192">
        <w:rPr>
          <w:rFonts w:ascii="Arial" w:hAnsi="Arial" w:cs="Arial"/>
        </w:rPr>
        <w:t xml:space="preserve">your organisation </w:t>
      </w:r>
      <w:r w:rsidR="3BD246C6" w:rsidRPr="00B80192">
        <w:rPr>
          <w:rFonts w:ascii="Arial" w:hAnsi="Arial" w:cs="Arial"/>
        </w:rPr>
        <w:t xml:space="preserve"> the </w:t>
      </w:r>
      <w:r w:rsidR="00404CF7" w:rsidRPr="00B80192">
        <w:rPr>
          <w:rFonts w:ascii="Arial" w:hAnsi="Arial" w:cs="Arial"/>
        </w:rPr>
        <w:t xml:space="preserve">centre administrator will need to approve your access to the system. You’ll receive an email when your access has been approved. </w:t>
      </w:r>
    </w:p>
    <w:p w14:paraId="7A8CEF78" w14:textId="77777777" w:rsidR="007232CA" w:rsidRDefault="007232CA" w:rsidP="0029747F">
      <w:pPr>
        <w:rPr>
          <w:rFonts w:ascii="Arial" w:hAnsi="Arial" w:cs="Arial"/>
          <w:i/>
          <w:iCs/>
        </w:rPr>
      </w:pPr>
    </w:p>
    <w:p w14:paraId="24B19771" w14:textId="6C511E08" w:rsidR="00AB62BF" w:rsidRPr="00B80192" w:rsidRDefault="00AB62BF" w:rsidP="009D20A0">
      <w:pPr>
        <w:pStyle w:val="Heading2"/>
        <w:rPr>
          <w:rStyle w:val="Strong"/>
          <w:rFonts w:ascii="Arial" w:hAnsi="Arial" w:cs="Arial"/>
          <w:color w:val="222222"/>
        </w:rPr>
      </w:pPr>
      <w:bookmarkStart w:id="10" w:name="_Toc118887262"/>
      <w:r w:rsidRPr="00B80192">
        <w:rPr>
          <w:rFonts w:ascii="Arial" w:hAnsi="Arial" w:cs="Arial"/>
        </w:rPr>
        <w:t>How do I access the Supervisor platform</w:t>
      </w:r>
      <w:bookmarkEnd w:id="10"/>
      <w:r w:rsidRPr="00B80192">
        <w:rPr>
          <w:rFonts w:ascii="Arial" w:hAnsi="Arial" w:cs="Arial"/>
        </w:rPr>
        <w:t xml:space="preserve"> </w:t>
      </w:r>
    </w:p>
    <w:p w14:paraId="4C0B9AD3" w14:textId="77777777" w:rsidR="00AB62BF" w:rsidRPr="0070686B" w:rsidRDefault="00AB62BF" w:rsidP="00AB62BF">
      <w:pPr>
        <w:rPr>
          <w:rFonts w:ascii="Arial" w:hAnsi="Arial" w:cs="Arial"/>
        </w:rPr>
      </w:pPr>
      <w:r w:rsidRPr="0070686B">
        <w:rPr>
          <w:rFonts w:ascii="Arial" w:eastAsia="Times New Roman" w:hAnsi="Arial" w:cs="Arial"/>
        </w:rPr>
        <w:t>You can access the system using the links in any email notifications you may receive from: Digital Learning Solutions Notifications</w:t>
      </w:r>
      <w:r w:rsidRPr="0070686B">
        <w:t xml:space="preserve"> </w:t>
      </w:r>
      <w:hyperlink r:id="rId21" w:history="1">
        <w:r w:rsidRPr="0070686B">
          <w:rPr>
            <w:rStyle w:val="Hyperlink"/>
            <w:rFonts w:ascii="Arial" w:hAnsi="Arial" w:cs="Arial"/>
          </w:rPr>
          <w:t>noreply@dls.nhs.uk</w:t>
        </w:r>
      </w:hyperlink>
      <w:r w:rsidRPr="0070686B">
        <w:rPr>
          <w:rFonts w:ascii="Arial" w:hAnsi="Arial" w:cs="Arial"/>
        </w:rPr>
        <w:t xml:space="preserve"> </w:t>
      </w:r>
    </w:p>
    <w:p w14:paraId="743F6325" w14:textId="77777777" w:rsidR="00AB62BF" w:rsidRPr="0070686B" w:rsidRDefault="00AB62BF" w:rsidP="00AB62BF">
      <w:pPr>
        <w:rPr>
          <w:rFonts w:ascii="Arial" w:hAnsi="Arial" w:cs="Arial"/>
        </w:rPr>
      </w:pPr>
    </w:p>
    <w:p w14:paraId="3ECB821F" w14:textId="77777777" w:rsidR="00AB62BF" w:rsidRPr="0070686B" w:rsidRDefault="00AB62BF" w:rsidP="00AB62BF">
      <w:pPr>
        <w:rPr>
          <w:rFonts w:ascii="Arial" w:eastAsia="Times New Roman" w:hAnsi="Arial" w:cs="Arial"/>
        </w:rPr>
      </w:pPr>
      <w:r w:rsidRPr="0070686B">
        <w:rPr>
          <w:rFonts w:ascii="Arial" w:hAnsi="Arial" w:cs="Arial"/>
        </w:rPr>
        <w:t xml:space="preserve">Alternatively access the system here: </w:t>
      </w:r>
      <w:hyperlink r:id="rId22" w:history="1">
        <w:r w:rsidRPr="0070686B">
          <w:rPr>
            <w:rStyle w:val="Hyperlink"/>
            <w:rFonts w:ascii="Arial" w:eastAsia="Times New Roman" w:hAnsi="Arial" w:cs="Arial"/>
          </w:rPr>
          <w:t>https://www.dls.nhs.uk/v2/Home/Welcome</w:t>
        </w:r>
      </w:hyperlink>
    </w:p>
    <w:p w14:paraId="204BA685" w14:textId="3BB03695" w:rsidR="00AB62BF" w:rsidRPr="0070686B" w:rsidRDefault="00AB62BF" w:rsidP="00AB62BF">
      <w:pPr>
        <w:pStyle w:val="NormalWeb"/>
        <w:spacing w:before="0" w:beforeAutospacing="0" w:after="240" w:afterAutospacing="0"/>
        <w:rPr>
          <w:rFonts w:ascii="Arial" w:hAnsi="Arial" w:cs="Arial"/>
        </w:rPr>
      </w:pPr>
      <w:r w:rsidRPr="0070686B">
        <w:rPr>
          <w:rFonts w:ascii="Arial" w:hAnsi="Arial" w:cs="Arial"/>
        </w:rPr>
        <w:t xml:space="preserve">For guidance see the </w:t>
      </w:r>
      <w:r w:rsidR="001A662E" w:rsidRPr="0070686B">
        <w:rPr>
          <w:rFonts w:ascii="Arial" w:hAnsi="Arial" w:cs="Arial"/>
        </w:rPr>
        <w:t xml:space="preserve">educator / manager or assessor </w:t>
      </w:r>
      <w:r w:rsidRPr="0070686B">
        <w:rPr>
          <w:rFonts w:ascii="Arial" w:hAnsi="Arial" w:cs="Arial"/>
        </w:rPr>
        <w:t xml:space="preserve">guide, section </w:t>
      </w:r>
      <w:r w:rsidR="001A662E" w:rsidRPr="0070686B">
        <w:rPr>
          <w:rFonts w:ascii="Arial" w:hAnsi="Arial" w:cs="Arial"/>
        </w:rPr>
        <w:t>A</w:t>
      </w:r>
      <w:r w:rsidRPr="0070686B">
        <w:rPr>
          <w:rFonts w:ascii="Arial" w:hAnsi="Arial" w:cs="Arial"/>
        </w:rPr>
        <w:t xml:space="preserve"> - Log in Procedure</w:t>
      </w:r>
      <w:r w:rsidR="00283A84" w:rsidRPr="0070686B">
        <w:t xml:space="preserve"> </w:t>
      </w:r>
    </w:p>
    <w:p w14:paraId="68C82A98" w14:textId="77777777" w:rsidR="003B2E0E" w:rsidRPr="0070686B" w:rsidRDefault="003B2E0E" w:rsidP="003B2E0E">
      <w:pPr>
        <w:rPr>
          <w:rFonts w:ascii="Arial" w:eastAsia="Times New Roman" w:hAnsi="Arial" w:cs="Arial"/>
          <w:b/>
          <w:bCs/>
        </w:rPr>
      </w:pPr>
      <w:r w:rsidRPr="0070686B">
        <w:rPr>
          <w:rFonts w:ascii="Arial" w:eastAsia="Times New Roman" w:hAnsi="Arial" w:cs="Arial"/>
          <w:b/>
          <w:bCs/>
        </w:rPr>
        <w:t>We recommend that you use your registered email address and the password you set up at registration to access the system.</w:t>
      </w:r>
    </w:p>
    <w:p w14:paraId="782F5071" w14:textId="77777777" w:rsidR="002E57C8" w:rsidRDefault="002E57C8" w:rsidP="0029747F">
      <w:pPr>
        <w:rPr>
          <w:rFonts w:ascii="Arial" w:hAnsi="Arial" w:cs="Arial"/>
          <w:i/>
          <w:iCs/>
        </w:rPr>
      </w:pPr>
    </w:p>
    <w:p w14:paraId="1CB1E1C7" w14:textId="77777777" w:rsidR="002E57C8" w:rsidRPr="0070686B" w:rsidRDefault="002E57C8" w:rsidP="009D20A0">
      <w:pPr>
        <w:pStyle w:val="Heading2"/>
        <w:rPr>
          <w:rFonts w:ascii="Arial" w:hAnsi="Arial" w:cs="Arial"/>
        </w:rPr>
      </w:pPr>
      <w:bookmarkStart w:id="11" w:name="_Toc118887263"/>
      <w:r w:rsidRPr="0070686B">
        <w:rPr>
          <w:rFonts w:ascii="Arial" w:hAnsi="Arial" w:cs="Arial"/>
        </w:rPr>
        <w:t>What is my username?</w:t>
      </w:r>
      <w:bookmarkEnd w:id="11"/>
    </w:p>
    <w:p w14:paraId="6F2F4FCE" w14:textId="77777777" w:rsidR="002E57C8" w:rsidRPr="0070686B" w:rsidRDefault="002E57C8" w:rsidP="002E57C8">
      <w:pPr>
        <w:shd w:val="clear" w:color="auto" w:fill="FFFFFF"/>
        <w:spacing w:after="100" w:afterAutospacing="1"/>
        <w:rPr>
          <w:rFonts w:ascii="Arial" w:hAnsi="Arial" w:cs="Arial"/>
        </w:rPr>
      </w:pPr>
      <w:r w:rsidRPr="0070686B">
        <w:rPr>
          <w:rFonts w:ascii="Arial" w:hAnsi="Arial" w:cs="Arial"/>
        </w:rPr>
        <w:t>We recommend that you use your registered email address as your username at login. If you have a DLS registration at another organisation you may be asked to choose which account you want to use at log in.</w:t>
      </w:r>
    </w:p>
    <w:p w14:paraId="084D8EAA" w14:textId="77777777" w:rsidR="006B21ED" w:rsidRPr="0070686B" w:rsidRDefault="00DA7E6F" w:rsidP="009D20A0">
      <w:pPr>
        <w:pStyle w:val="Heading2"/>
        <w:rPr>
          <w:rFonts w:ascii="Arial" w:hAnsi="Arial" w:cs="Arial"/>
        </w:rPr>
      </w:pPr>
      <w:bookmarkStart w:id="12" w:name="_Toc118887264"/>
      <w:r w:rsidRPr="0070686B">
        <w:rPr>
          <w:rFonts w:ascii="Arial" w:hAnsi="Arial" w:cs="Arial"/>
        </w:rPr>
        <w:lastRenderedPageBreak/>
        <w:t xml:space="preserve">Can I change my password when I first log into the digital IV Therapy </w:t>
      </w:r>
      <w:r w:rsidR="1E8178A6" w:rsidRPr="0070686B">
        <w:rPr>
          <w:rFonts w:ascii="Arial" w:hAnsi="Arial" w:cs="Arial"/>
        </w:rPr>
        <w:t>P</w:t>
      </w:r>
      <w:r w:rsidRPr="0070686B">
        <w:rPr>
          <w:rFonts w:ascii="Arial" w:hAnsi="Arial" w:cs="Arial"/>
        </w:rPr>
        <w:t>assport?</w:t>
      </w:r>
      <w:bookmarkEnd w:id="12"/>
    </w:p>
    <w:p w14:paraId="77AA09DA" w14:textId="6A84EB8E" w:rsidR="00E154DB" w:rsidRPr="0070686B" w:rsidRDefault="00DA7E6F" w:rsidP="000A1EB2">
      <w:pPr>
        <w:rPr>
          <w:rFonts w:ascii="Arial" w:hAnsi="Arial" w:cs="Arial"/>
        </w:rPr>
      </w:pPr>
      <w:r w:rsidRPr="0070686B">
        <w:rPr>
          <w:rFonts w:ascii="Arial" w:hAnsi="Arial" w:cs="Arial"/>
        </w:rPr>
        <w:t xml:space="preserve">Yes. When you’ve logged into your account you can change your password from </w:t>
      </w:r>
      <w:r w:rsidRPr="0070686B">
        <w:rPr>
          <w:rFonts w:ascii="Arial" w:hAnsi="Arial" w:cs="Arial"/>
          <w:b/>
          <w:bCs/>
        </w:rPr>
        <w:t>My account</w:t>
      </w:r>
      <w:r w:rsidRPr="0070686B">
        <w:rPr>
          <w:rFonts w:ascii="Arial" w:hAnsi="Arial" w:cs="Arial"/>
        </w:rPr>
        <w:t xml:space="preserve">, if you don’t see the My account menu go to Learning Portal, </w:t>
      </w:r>
      <w:r w:rsidRPr="0070686B">
        <w:rPr>
          <w:rFonts w:ascii="Arial" w:hAnsi="Arial" w:cs="Arial"/>
          <w:b/>
          <w:bCs/>
        </w:rPr>
        <w:t>Current Activities</w:t>
      </w:r>
      <w:r w:rsidRPr="0070686B">
        <w:rPr>
          <w:rFonts w:ascii="Arial" w:hAnsi="Arial" w:cs="Arial"/>
        </w:rPr>
        <w:t xml:space="preserve"> </w:t>
      </w:r>
      <w:r w:rsidRPr="0070686B">
        <w:rPr>
          <w:rFonts w:ascii="Arial" w:hAnsi="Arial" w:cs="Arial"/>
          <w:b/>
          <w:bCs/>
        </w:rPr>
        <w:t>then My account</w:t>
      </w:r>
      <w:r w:rsidRPr="0070686B">
        <w:rPr>
          <w:rFonts w:ascii="Arial" w:hAnsi="Arial" w:cs="Arial"/>
        </w:rPr>
        <w:t xml:space="preserve">. </w:t>
      </w:r>
    </w:p>
    <w:p w14:paraId="6D18545D" w14:textId="6849F0DC" w:rsidR="000A1EB2" w:rsidRPr="0070686B" w:rsidRDefault="000A1EB2" w:rsidP="000A1EB2">
      <w:pPr>
        <w:rPr>
          <w:rFonts w:ascii="Arial" w:hAnsi="Arial" w:cs="Arial"/>
        </w:rPr>
      </w:pPr>
      <w:r w:rsidRPr="0070686B">
        <w:rPr>
          <w:rFonts w:ascii="Arial" w:hAnsi="Arial" w:cs="Arial"/>
        </w:rPr>
        <w:t>For guidance see the educator manager guide, section E - Log out procedure or the assessor guide, section D - Log out procedure</w:t>
      </w:r>
    </w:p>
    <w:p w14:paraId="4C11E797" w14:textId="59697376" w:rsidR="0029747F" w:rsidRDefault="0029747F" w:rsidP="0029747F">
      <w:pPr>
        <w:rPr>
          <w:rFonts w:ascii="Arial" w:hAnsi="Arial" w:cs="Arial"/>
          <w:i/>
          <w:iCs/>
        </w:rPr>
      </w:pPr>
    </w:p>
    <w:p w14:paraId="3840E457" w14:textId="77777777" w:rsidR="00993B4B" w:rsidRPr="0065764E" w:rsidRDefault="00993B4B">
      <w:pPr>
        <w:rPr>
          <w:rFonts w:ascii="Arial" w:hAnsi="Arial" w:cs="Arial"/>
          <w:b/>
          <w:bCs/>
        </w:rPr>
      </w:pPr>
    </w:p>
    <w:p w14:paraId="37403BA4" w14:textId="761F238C" w:rsidR="003B34D0" w:rsidRPr="0070686B" w:rsidRDefault="005C7438" w:rsidP="009D20A0">
      <w:pPr>
        <w:pStyle w:val="Heading2"/>
        <w:rPr>
          <w:rFonts w:ascii="Arial" w:hAnsi="Arial" w:cs="Arial"/>
        </w:rPr>
      </w:pPr>
      <w:bookmarkStart w:id="13" w:name="_Toc118887265"/>
      <w:r w:rsidRPr="0070686B">
        <w:rPr>
          <w:rFonts w:ascii="Arial" w:hAnsi="Arial" w:cs="Arial"/>
        </w:rPr>
        <w:t xml:space="preserve">When registering, I </w:t>
      </w:r>
      <w:r w:rsidR="00961D1B" w:rsidRPr="0070686B">
        <w:rPr>
          <w:rFonts w:ascii="Arial" w:hAnsi="Arial" w:cs="Arial"/>
        </w:rPr>
        <w:t>mistyped</w:t>
      </w:r>
      <w:r w:rsidR="00F30E21" w:rsidRPr="0070686B">
        <w:rPr>
          <w:rFonts w:ascii="Arial" w:hAnsi="Arial" w:cs="Arial"/>
        </w:rPr>
        <w:t xml:space="preserve"> my PRN, what should I do</w:t>
      </w:r>
      <w:r w:rsidRPr="0070686B">
        <w:rPr>
          <w:rFonts w:ascii="Arial" w:hAnsi="Arial" w:cs="Arial"/>
        </w:rPr>
        <w:t>?</w:t>
      </w:r>
      <w:bookmarkEnd w:id="13"/>
    </w:p>
    <w:p w14:paraId="2A295B10" w14:textId="60DD3F79" w:rsidR="005C7438" w:rsidRPr="0070686B" w:rsidRDefault="000748D4">
      <w:pPr>
        <w:rPr>
          <w:rFonts w:ascii="Arial" w:hAnsi="Arial" w:cs="Arial"/>
          <w:b/>
          <w:bCs/>
        </w:rPr>
      </w:pPr>
      <w:r w:rsidRPr="0070686B">
        <w:rPr>
          <w:rFonts w:ascii="Arial" w:hAnsi="Arial" w:cs="Arial"/>
        </w:rPr>
        <w:t xml:space="preserve">You can update </w:t>
      </w:r>
      <w:r w:rsidR="00E123E9" w:rsidRPr="0070686B">
        <w:rPr>
          <w:rFonts w:ascii="Arial" w:hAnsi="Arial" w:cs="Arial"/>
        </w:rPr>
        <w:t xml:space="preserve">all </w:t>
      </w:r>
      <w:r w:rsidRPr="0070686B">
        <w:rPr>
          <w:rFonts w:ascii="Arial" w:hAnsi="Arial" w:cs="Arial"/>
        </w:rPr>
        <w:t>your</w:t>
      </w:r>
      <w:r w:rsidR="00E76CB2" w:rsidRPr="0070686B">
        <w:rPr>
          <w:rFonts w:ascii="Arial" w:hAnsi="Arial" w:cs="Arial"/>
        </w:rPr>
        <w:t xml:space="preserve"> registration</w:t>
      </w:r>
      <w:r w:rsidRPr="0070686B">
        <w:rPr>
          <w:rFonts w:ascii="Arial" w:hAnsi="Arial" w:cs="Arial"/>
        </w:rPr>
        <w:t xml:space="preserve"> details</w:t>
      </w:r>
      <w:r w:rsidR="00E123E9" w:rsidRPr="0070686B">
        <w:rPr>
          <w:rFonts w:ascii="Arial" w:hAnsi="Arial" w:cs="Arial"/>
        </w:rPr>
        <w:t>, including the PRN</w:t>
      </w:r>
      <w:r w:rsidR="00D85A3B" w:rsidRPr="0070686B">
        <w:rPr>
          <w:rFonts w:ascii="Arial" w:hAnsi="Arial" w:cs="Arial"/>
        </w:rPr>
        <w:t>,</w:t>
      </w:r>
      <w:r w:rsidRPr="0070686B">
        <w:rPr>
          <w:rFonts w:ascii="Arial" w:hAnsi="Arial" w:cs="Arial"/>
        </w:rPr>
        <w:t xml:space="preserve"> once you have logged in</w:t>
      </w:r>
      <w:r w:rsidR="00E76CB2" w:rsidRPr="0070686B">
        <w:rPr>
          <w:rFonts w:ascii="Arial" w:hAnsi="Arial" w:cs="Arial"/>
        </w:rPr>
        <w:t xml:space="preserve"> from </w:t>
      </w:r>
      <w:r w:rsidR="00E76CB2" w:rsidRPr="0070686B">
        <w:rPr>
          <w:rFonts w:ascii="Arial" w:hAnsi="Arial" w:cs="Arial"/>
          <w:b/>
          <w:bCs/>
        </w:rPr>
        <w:t>My account</w:t>
      </w:r>
    </w:p>
    <w:p w14:paraId="5C40D569" w14:textId="7D704721" w:rsidR="00E76CB2" w:rsidRPr="0070686B" w:rsidRDefault="00E10DEF">
      <w:pPr>
        <w:rPr>
          <w:rFonts w:ascii="Arial" w:hAnsi="Arial" w:cs="Arial"/>
        </w:rPr>
      </w:pPr>
      <w:r w:rsidRPr="0070686B">
        <w:rPr>
          <w:rFonts w:ascii="Arial" w:hAnsi="Arial" w:cs="Arial"/>
        </w:rPr>
        <w:t xml:space="preserve">For guidance see </w:t>
      </w:r>
      <w:r w:rsidR="00E835FC" w:rsidRPr="0070686B">
        <w:rPr>
          <w:rFonts w:ascii="Arial" w:hAnsi="Arial" w:cs="Arial"/>
        </w:rPr>
        <w:t>the</w:t>
      </w:r>
      <w:r w:rsidR="00382F3A" w:rsidRPr="0070686B">
        <w:rPr>
          <w:rFonts w:ascii="Arial" w:hAnsi="Arial" w:cs="Arial"/>
        </w:rPr>
        <w:t xml:space="preserve"> educator manager guide</w:t>
      </w:r>
      <w:r w:rsidR="00FA6B60" w:rsidRPr="0070686B">
        <w:rPr>
          <w:rFonts w:ascii="Arial" w:hAnsi="Arial" w:cs="Arial"/>
        </w:rPr>
        <w:t>,</w:t>
      </w:r>
      <w:r w:rsidR="00620A44" w:rsidRPr="0070686B">
        <w:rPr>
          <w:rFonts w:ascii="Arial" w:hAnsi="Arial" w:cs="Arial"/>
        </w:rPr>
        <w:t xml:space="preserve"> section E </w:t>
      </w:r>
      <w:r w:rsidR="00FA6B60" w:rsidRPr="0070686B">
        <w:rPr>
          <w:rFonts w:ascii="Arial" w:hAnsi="Arial" w:cs="Arial"/>
        </w:rPr>
        <w:t xml:space="preserve">- </w:t>
      </w:r>
      <w:r w:rsidR="00620A44" w:rsidRPr="0070686B">
        <w:rPr>
          <w:rFonts w:ascii="Arial" w:hAnsi="Arial" w:cs="Arial"/>
        </w:rPr>
        <w:t xml:space="preserve">Log out procedure </w:t>
      </w:r>
      <w:r w:rsidR="00330DB9" w:rsidRPr="0070686B">
        <w:rPr>
          <w:rFonts w:ascii="Arial" w:hAnsi="Arial" w:cs="Arial"/>
        </w:rPr>
        <w:t>or</w:t>
      </w:r>
      <w:r w:rsidR="00620A44" w:rsidRPr="0070686B">
        <w:rPr>
          <w:rFonts w:ascii="Arial" w:hAnsi="Arial" w:cs="Arial"/>
        </w:rPr>
        <w:t xml:space="preserve"> the </w:t>
      </w:r>
      <w:r w:rsidR="00966B3C" w:rsidRPr="0070686B">
        <w:rPr>
          <w:rFonts w:ascii="Arial" w:hAnsi="Arial" w:cs="Arial"/>
        </w:rPr>
        <w:t>assess</w:t>
      </w:r>
      <w:r w:rsidR="00B56749" w:rsidRPr="0070686B">
        <w:rPr>
          <w:rFonts w:ascii="Arial" w:hAnsi="Arial" w:cs="Arial"/>
        </w:rPr>
        <w:t>or guide</w:t>
      </w:r>
      <w:r w:rsidR="00FA6B60" w:rsidRPr="0070686B">
        <w:rPr>
          <w:rFonts w:ascii="Arial" w:hAnsi="Arial" w:cs="Arial"/>
        </w:rPr>
        <w:t>,</w:t>
      </w:r>
      <w:r w:rsidR="00620A44" w:rsidRPr="0070686B">
        <w:rPr>
          <w:rFonts w:ascii="Arial" w:hAnsi="Arial" w:cs="Arial"/>
        </w:rPr>
        <w:t xml:space="preserve"> section </w:t>
      </w:r>
      <w:r w:rsidR="00766DF0" w:rsidRPr="0070686B">
        <w:rPr>
          <w:rFonts w:ascii="Arial" w:hAnsi="Arial" w:cs="Arial"/>
        </w:rPr>
        <w:t>D</w:t>
      </w:r>
      <w:r w:rsidR="00FA6B60" w:rsidRPr="0070686B">
        <w:rPr>
          <w:rFonts w:ascii="Arial" w:hAnsi="Arial" w:cs="Arial"/>
        </w:rPr>
        <w:t xml:space="preserve"> -</w:t>
      </w:r>
      <w:r w:rsidR="00766DF0" w:rsidRPr="0070686B">
        <w:rPr>
          <w:rFonts w:ascii="Arial" w:hAnsi="Arial" w:cs="Arial"/>
        </w:rPr>
        <w:t xml:space="preserve"> Log out procedure</w:t>
      </w:r>
    </w:p>
    <w:p w14:paraId="563D196C" w14:textId="77777777" w:rsidR="003B34D0" w:rsidRDefault="003B34D0">
      <w:pPr>
        <w:rPr>
          <w:rFonts w:ascii="Arial" w:hAnsi="Arial" w:cs="Arial"/>
          <w:b/>
          <w:bCs/>
        </w:rPr>
      </w:pPr>
    </w:p>
    <w:p w14:paraId="259AB134" w14:textId="562E7A92" w:rsidR="008F781D" w:rsidRPr="0070686B" w:rsidRDefault="008F781D" w:rsidP="009D20A0">
      <w:pPr>
        <w:pStyle w:val="Heading2"/>
        <w:rPr>
          <w:rFonts w:ascii="Arial" w:hAnsi="Arial" w:cs="Arial"/>
        </w:rPr>
      </w:pPr>
      <w:bookmarkStart w:id="14" w:name="_Toc118887266"/>
      <w:r w:rsidRPr="0070686B">
        <w:rPr>
          <w:rFonts w:ascii="Arial" w:hAnsi="Arial" w:cs="Arial"/>
        </w:rPr>
        <w:t>Can I be a</w:t>
      </w:r>
      <w:r w:rsidR="000A6DE1" w:rsidRPr="0070686B">
        <w:rPr>
          <w:rFonts w:ascii="Arial" w:hAnsi="Arial" w:cs="Arial"/>
        </w:rPr>
        <w:t>n</w:t>
      </w:r>
      <w:r w:rsidRPr="0070686B">
        <w:rPr>
          <w:rFonts w:ascii="Arial" w:hAnsi="Arial" w:cs="Arial"/>
        </w:rPr>
        <w:t xml:space="preserve"> assessor and an educator / manager for the same person?</w:t>
      </w:r>
      <w:bookmarkEnd w:id="14"/>
    </w:p>
    <w:p w14:paraId="16A56235" w14:textId="4CAD9A84" w:rsidR="008F781D" w:rsidRPr="0070686B" w:rsidRDefault="008F781D">
      <w:pPr>
        <w:rPr>
          <w:rFonts w:ascii="Arial" w:hAnsi="Arial" w:cs="Arial"/>
        </w:rPr>
      </w:pPr>
      <w:r w:rsidRPr="0070686B">
        <w:rPr>
          <w:rFonts w:ascii="Arial" w:hAnsi="Arial" w:cs="Arial"/>
        </w:rPr>
        <w:t>You cannot have both roles on the platform so if you need the permissions of the educator / manager but also need to assess proficiencies then you should sit in the role of educator / manager as you can do both in this role.</w:t>
      </w:r>
    </w:p>
    <w:p w14:paraId="16A08CC8" w14:textId="77777777" w:rsidR="008F2B00" w:rsidRDefault="008F2B00">
      <w:pPr>
        <w:rPr>
          <w:rFonts w:ascii="Arial" w:hAnsi="Arial" w:cs="Arial"/>
          <w:i/>
          <w:iCs/>
        </w:rPr>
      </w:pPr>
    </w:p>
    <w:p w14:paraId="5611ADA5" w14:textId="7700CF7D" w:rsidR="008F2B00" w:rsidRPr="0070686B" w:rsidRDefault="0038123A" w:rsidP="009D20A0">
      <w:pPr>
        <w:pStyle w:val="Heading2"/>
        <w:rPr>
          <w:rFonts w:ascii="Arial" w:hAnsi="Arial" w:cs="Arial"/>
        </w:rPr>
      </w:pPr>
      <w:hyperlink r:id="rId23" w:anchor="1465" w:history="1">
        <w:bookmarkStart w:id="15" w:name="_Toc118887267"/>
        <w:r w:rsidR="008F2B00" w:rsidRPr="0070686B">
          <w:rPr>
            <w:rFonts w:ascii="Arial" w:hAnsi="Arial" w:cs="Arial"/>
          </w:rPr>
          <w:t>What do I do if I’ve been set up with an incorrect email address</w:t>
        </w:r>
      </w:hyperlink>
      <w:r w:rsidR="0AFDA580" w:rsidRPr="0070686B">
        <w:rPr>
          <w:rFonts w:ascii="Arial" w:hAnsi="Arial" w:cs="Arial"/>
        </w:rPr>
        <w:t xml:space="preserve"> or it has changed since I started using the IV Therapy Passport</w:t>
      </w:r>
      <w:r w:rsidR="008F2B00" w:rsidRPr="0070686B">
        <w:rPr>
          <w:rFonts w:ascii="Arial" w:hAnsi="Arial" w:cs="Arial"/>
        </w:rPr>
        <w:t>?</w:t>
      </w:r>
      <w:bookmarkEnd w:id="15"/>
    </w:p>
    <w:p w14:paraId="7F3F8068" w14:textId="10D18463" w:rsidR="008F2B00" w:rsidRPr="0070686B" w:rsidRDefault="008F2B00" w:rsidP="008F2B00">
      <w:pPr>
        <w:pStyle w:val="NormalWeb"/>
        <w:spacing w:before="0" w:beforeAutospacing="0" w:after="240" w:afterAutospacing="0"/>
        <w:rPr>
          <w:rFonts w:ascii="Arial" w:hAnsi="Arial" w:cs="Arial"/>
        </w:rPr>
      </w:pPr>
      <w:r w:rsidRPr="0070686B">
        <w:rPr>
          <w:rFonts w:ascii="Arial" w:hAnsi="Arial" w:cs="Arial"/>
        </w:rPr>
        <w:t xml:space="preserve">If you can log in, you can update your own details in the system from </w:t>
      </w:r>
      <w:r w:rsidRPr="0070686B">
        <w:rPr>
          <w:rFonts w:ascii="Arial" w:hAnsi="Arial" w:cs="Arial"/>
          <w:b/>
          <w:bCs/>
        </w:rPr>
        <w:t>My account</w:t>
      </w:r>
      <w:r w:rsidRPr="0070686B">
        <w:rPr>
          <w:rFonts w:ascii="Arial" w:hAnsi="Arial" w:cs="Arial"/>
        </w:rPr>
        <w:t>.</w:t>
      </w:r>
      <w:r w:rsidRPr="0070686B">
        <w:rPr>
          <w:rFonts w:ascii="Arial" w:hAnsi="Arial" w:cs="Arial"/>
          <w:highlight w:val="yellow"/>
        </w:rPr>
        <w:t xml:space="preserve"> </w:t>
      </w:r>
      <w:r w:rsidRPr="0070686B">
        <w:rPr>
          <w:rFonts w:ascii="Arial" w:hAnsi="Arial" w:cs="Arial"/>
        </w:rPr>
        <w:t xml:space="preserve">For guidance see the </w:t>
      </w:r>
      <w:r w:rsidR="00C01919" w:rsidRPr="0070686B">
        <w:rPr>
          <w:rFonts w:ascii="Arial" w:hAnsi="Arial" w:cs="Arial"/>
        </w:rPr>
        <w:t>educator manager</w:t>
      </w:r>
      <w:r w:rsidRPr="0070686B">
        <w:rPr>
          <w:rFonts w:ascii="Arial" w:hAnsi="Arial" w:cs="Arial"/>
        </w:rPr>
        <w:t xml:space="preserve"> guide, section </w:t>
      </w:r>
      <w:r w:rsidR="00C01919" w:rsidRPr="0070686B">
        <w:rPr>
          <w:rFonts w:ascii="Arial" w:hAnsi="Arial" w:cs="Arial"/>
        </w:rPr>
        <w:t>E</w:t>
      </w:r>
      <w:r w:rsidRPr="0070686B">
        <w:rPr>
          <w:rFonts w:ascii="Arial" w:hAnsi="Arial" w:cs="Arial"/>
        </w:rPr>
        <w:t xml:space="preserve"> - Log out procedure </w:t>
      </w:r>
      <w:r w:rsidR="00330DB9" w:rsidRPr="0070686B">
        <w:rPr>
          <w:rFonts w:ascii="Arial" w:hAnsi="Arial" w:cs="Arial"/>
        </w:rPr>
        <w:t xml:space="preserve">or the assessor </w:t>
      </w:r>
      <w:r w:rsidR="004E3F28" w:rsidRPr="0070686B">
        <w:rPr>
          <w:rFonts w:ascii="Arial" w:hAnsi="Arial" w:cs="Arial"/>
        </w:rPr>
        <w:t>guide, section D – Log out procedure</w:t>
      </w:r>
    </w:p>
    <w:p w14:paraId="422E2472" w14:textId="5C6D8577" w:rsidR="008F2B00" w:rsidRPr="0070686B" w:rsidRDefault="008F2B00" w:rsidP="7B4506DA">
      <w:pPr>
        <w:shd w:val="clear" w:color="auto" w:fill="FFFFFF" w:themeFill="background1"/>
        <w:spacing w:after="100" w:afterAutospacing="1"/>
        <w:rPr>
          <w:rFonts w:ascii="Arial" w:hAnsi="Arial" w:cs="Arial"/>
        </w:rPr>
      </w:pPr>
      <w:r w:rsidRPr="0070686B">
        <w:rPr>
          <w:rFonts w:ascii="Arial" w:hAnsi="Arial" w:cs="Arial"/>
        </w:rPr>
        <w:t xml:space="preserve">If you are unable to log in, you should contact your local </w:t>
      </w:r>
      <w:r w:rsidR="2B3A4B63" w:rsidRPr="0070686B">
        <w:rPr>
          <w:rFonts w:ascii="Arial" w:hAnsi="Arial" w:cs="Arial"/>
        </w:rPr>
        <w:t xml:space="preserve">clinical </w:t>
      </w:r>
      <w:r w:rsidRPr="0070686B">
        <w:rPr>
          <w:rFonts w:ascii="Arial" w:hAnsi="Arial" w:cs="Arial"/>
        </w:rPr>
        <w:t>centre</w:t>
      </w:r>
      <w:r w:rsidR="648C0947" w:rsidRPr="0070686B">
        <w:rPr>
          <w:rFonts w:ascii="Arial" w:hAnsi="Arial" w:cs="Arial"/>
        </w:rPr>
        <w:t xml:space="preserve"> manager</w:t>
      </w:r>
      <w:r w:rsidRPr="0070686B">
        <w:rPr>
          <w:rFonts w:ascii="Arial" w:hAnsi="Arial" w:cs="Arial"/>
        </w:rPr>
        <w:t xml:space="preserve"> and inform them of the correct details so that this can be corrected in the system. You’ll find the contact details for your local centre here: </w:t>
      </w:r>
      <w:hyperlink r:id="rId24">
        <w:r w:rsidRPr="0070686B">
          <w:rPr>
            <w:rStyle w:val="Hyperlink"/>
            <w:rFonts w:ascii="Arial" w:hAnsi="Arial" w:cs="Arial"/>
          </w:rPr>
          <w:t>https://www.dls.nhs.uk/v2/FindYourCentre</w:t>
        </w:r>
      </w:hyperlink>
      <w:r w:rsidRPr="0070686B">
        <w:rPr>
          <w:rFonts w:ascii="Arial" w:hAnsi="Arial" w:cs="Arial"/>
        </w:rPr>
        <w:t xml:space="preserve"> </w:t>
      </w:r>
    </w:p>
    <w:p w14:paraId="483ED20B" w14:textId="77777777" w:rsidR="005901C8" w:rsidRPr="0070686B" w:rsidRDefault="005901C8" w:rsidP="009D20A0">
      <w:pPr>
        <w:pStyle w:val="Heading2"/>
        <w:rPr>
          <w:rFonts w:ascii="Arial" w:hAnsi="Arial" w:cs="Arial"/>
        </w:rPr>
      </w:pPr>
      <w:bookmarkStart w:id="16" w:name="_Toc118887268"/>
      <w:r w:rsidRPr="0070686B">
        <w:rPr>
          <w:rFonts w:ascii="Arial" w:hAnsi="Arial" w:cs="Arial"/>
        </w:rPr>
        <w:t>I’m locked out of my account, what should I do?</w:t>
      </w:r>
      <w:bookmarkEnd w:id="16"/>
    </w:p>
    <w:p w14:paraId="2D0CC3B1" w14:textId="77777777" w:rsidR="005901C8" w:rsidRPr="0070686B" w:rsidRDefault="005901C8" w:rsidP="005901C8">
      <w:pPr>
        <w:pStyle w:val="NormalWeb"/>
        <w:spacing w:before="0" w:beforeAutospacing="0" w:after="240" w:afterAutospacing="0"/>
        <w:rPr>
          <w:rFonts w:ascii="Arial" w:eastAsiaTheme="minorHAnsi" w:hAnsi="Arial" w:cs="Arial"/>
          <w:lang w:eastAsia="en-US"/>
        </w:rPr>
      </w:pPr>
      <w:r w:rsidRPr="0070686B">
        <w:rPr>
          <w:rFonts w:ascii="Arial" w:eastAsiaTheme="minorHAnsi" w:hAnsi="Arial" w:cs="Arial"/>
          <w:lang w:eastAsia="en-US"/>
        </w:rPr>
        <w:t xml:space="preserve">If you have entered an incorrect password on 5 occasions, your account will be locked.  </w:t>
      </w:r>
    </w:p>
    <w:p w14:paraId="5DBC3304" w14:textId="77777777" w:rsidR="005901C8" w:rsidRPr="0070686B" w:rsidRDefault="005901C8" w:rsidP="005901C8">
      <w:pPr>
        <w:pStyle w:val="NormalWeb"/>
        <w:spacing w:before="0" w:beforeAutospacing="0" w:after="240" w:afterAutospacing="0"/>
        <w:rPr>
          <w:rFonts w:ascii="Arial" w:hAnsi="Arial" w:cs="Arial"/>
        </w:rPr>
      </w:pPr>
      <w:r w:rsidRPr="0070686B">
        <w:rPr>
          <w:rFonts w:ascii="Arial" w:hAnsi="Arial" w:cs="Arial"/>
        </w:rPr>
        <w:t xml:space="preserve">You will still be able to reset your password if you are locked out or forget it. You can easily do this from the log in screen, select Log in, then select </w:t>
      </w:r>
      <w:r w:rsidRPr="0070686B">
        <w:rPr>
          <w:rFonts w:ascii="Arial" w:hAnsi="Arial" w:cs="Arial"/>
          <w:b/>
          <w:bCs/>
        </w:rPr>
        <w:t xml:space="preserve">Forgot password, </w:t>
      </w:r>
      <w:r w:rsidRPr="0070686B">
        <w:rPr>
          <w:rFonts w:ascii="Arial" w:hAnsi="Arial" w:cs="Arial"/>
        </w:rPr>
        <w:t>enter your</w:t>
      </w:r>
      <w:r w:rsidRPr="0070686B">
        <w:rPr>
          <w:rFonts w:ascii="Arial" w:hAnsi="Arial" w:cs="Arial"/>
          <w:b/>
          <w:bCs/>
        </w:rPr>
        <w:t xml:space="preserve"> email address, </w:t>
      </w:r>
      <w:r w:rsidRPr="0070686B">
        <w:rPr>
          <w:rFonts w:ascii="Arial" w:hAnsi="Arial" w:cs="Arial"/>
        </w:rPr>
        <w:t>and select</w:t>
      </w:r>
      <w:r w:rsidRPr="0070686B">
        <w:rPr>
          <w:rFonts w:ascii="Arial" w:hAnsi="Arial" w:cs="Arial"/>
          <w:b/>
          <w:bCs/>
        </w:rPr>
        <w:t xml:space="preserve"> Reset</w:t>
      </w:r>
      <w:r w:rsidRPr="0070686B">
        <w:rPr>
          <w:rFonts w:ascii="Arial" w:hAnsi="Arial" w:cs="Arial"/>
        </w:rPr>
        <w:t xml:space="preserve">. </w:t>
      </w:r>
    </w:p>
    <w:p w14:paraId="17FE18DE" w14:textId="77777777" w:rsidR="005901C8" w:rsidRPr="0070686B" w:rsidRDefault="005901C8" w:rsidP="005901C8">
      <w:pPr>
        <w:pStyle w:val="NormalWeb"/>
        <w:spacing w:before="0" w:beforeAutospacing="0" w:after="240" w:afterAutospacing="0"/>
        <w:rPr>
          <w:rFonts w:ascii="Arial" w:hAnsi="Arial" w:cs="Arial"/>
          <w:color w:val="222222"/>
        </w:rPr>
      </w:pPr>
      <w:r w:rsidRPr="0070686B">
        <w:rPr>
          <w:rFonts w:ascii="Arial" w:eastAsiaTheme="minorHAnsi" w:hAnsi="Arial" w:cs="Arial"/>
          <w:lang w:eastAsia="en-US"/>
        </w:rPr>
        <w:t>You will receive an email with a link to a screen that enables you to reset your password</w:t>
      </w:r>
      <w:r w:rsidRPr="0070686B">
        <w:rPr>
          <w:rFonts w:ascii="Arial" w:hAnsi="Arial" w:cs="Arial"/>
          <w:color w:val="222222"/>
        </w:rPr>
        <w:t>. Your account will unlock.</w:t>
      </w:r>
    </w:p>
    <w:p w14:paraId="3FC028AA" w14:textId="2AC1E7AA" w:rsidR="00562969" w:rsidRPr="0070686B" w:rsidRDefault="00562969" w:rsidP="00562969">
      <w:pPr>
        <w:shd w:val="clear" w:color="auto" w:fill="FFFFFF"/>
        <w:spacing w:after="100" w:afterAutospacing="1"/>
        <w:rPr>
          <w:rFonts w:ascii="Arial" w:hAnsi="Arial" w:cs="Arial"/>
        </w:rPr>
      </w:pPr>
      <w:r w:rsidRPr="0070686B">
        <w:rPr>
          <w:rFonts w:ascii="Arial" w:hAnsi="Arial" w:cs="Arial"/>
        </w:rPr>
        <w:t xml:space="preserve">For guidance see the educator manager guide, section </w:t>
      </w:r>
      <w:r w:rsidR="00A9381E" w:rsidRPr="0070686B">
        <w:rPr>
          <w:rFonts w:ascii="Arial" w:hAnsi="Arial" w:cs="Arial"/>
        </w:rPr>
        <w:t>K</w:t>
      </w:r>
      <w:r w:rsidRPr="0070686B">
        <w:rPr>
          <w:rFonts w:ascii="Arial" w:hAnsi="Arial" w:cs="Arial"/>
        </w:rPr>
        <w:t xml:space="preserve"> – Forgot password or the assessor guide, section </w:t>
      </w:r>
      <w:r w:rsidR="005536DF" w:rsidRPr="0070686B">
        <w:rPr>
          <w:rFonts w:ascii="Arial" w:hAnsi="Arial" w:cs="Arial"/>
        </w:rPr>
        <w:t>G</w:t>
      </w:r>
      <w:r w:rsidRPr="0070686B">
        <w:rPr>
          <w:rFonts w:ascii="Arial" w:hAnsi="Arial" w:cs="Arial"/>
        </w:rPr>
        <w:t xml:space="preserve"> – Forgot password</w:t>
      </w:r>
    </w:p>
    <w:p w14:paraId="053CB7BF" w14:textId="2971B744" w:rsidR="00EB647F" w:rsidRPr="003B3B09" w:rsidRDefault="00EB647F" w:rsidP="0018072F">
      <w:pPr>
        <w:pStyle w:val="Heading2"/>
        <w:rPr>
          <w:rFonts w:ascii="Arial" w:hAnsi="Arial" w:cs="Arial"/>
        </w:rPr>
      </w:pPr>
      <w:bookmarkStart w:id="17" w:name="_Toc118887269"/>
      <w:r w:rsidRPr="003B3B09">
        <w:rPr>
          <w:rFonts w:ascii="Arial" w:hAnsi="Arial" w:cs="Arial"/>
        </w:rPr>
        <w:lastRenderedPageBreak/>
        <w:t xml:space="preserve">How </w:t>
      </w:r>
      <w:r w:rsidR="563D5E14" w:rsidRPr="003B3B09">
        <w:rPr>
          <w:rFonts w:ascii="Arial" w:hAnsi="Arial" w:cs="Arial"/>
        </w:rPr>
        <w:t>d</w:t>
      </w:r>
      <w:r w:rsidRPr="003B3B09">
        <w:rPr>
          <w:rFonts w:ascii="Arial" w:hAnsi="Arial" w:cs="Arial"/>
        </w:rPr>
        <w:t>o I access my learner’s</w:t>
      </w:r>
      <w:r w:rsidR="001D6437" w:rsidRPr="003B3B09">
        <w:rPr>
          <w:rFonts w:ascii="Arial" w:hAnsi="Arial" w:cs="Arial"/>
        </w:rPr>
        <w:t xml:space="preserve"> digital</w:t>
      </w:r>
      <w:r w:rsidRPr="003B3B09">
        <w:rPr>
          <w:rFonts w:ascii="Arial" w:hAnsi="Arial" w:cs="Arial"/>
        </w:rPr>
        <w:t xml:space="preserve"> IV Therapy Passport to review </w:t>
      </w:r>
      <w:r w:rsidR="5BD5700E" w:rsidRPr="003B3B09">
        <w:rPr>
          <w:rFonts w:ascii="Arial" w:hAnsi="Arial" w:cs="Arial"/>
        </w:rPr>
        <w:t>their</w:t>
      </w:r>
      <w:r w:rsidRPr="003B3B09">
        <w:rPr>
          <w:rFonts w:ascii="Arial" w:hAnsi="Arial" w:cs="Arial"/>
        </w:rPr>
        <w:t xml:space="preserve"> proficiencies?</w:t>
      </w:r>
      <w:bookmarkEnd w:id="17"/>
    </w:p>
    <w:p w14:paraId="5126CBFD" w14:textId="29112DD9" w:rsidR="00EB647F" w:rsidRPr="003B3B09" w:rsidRDefault="00EB647F">
      <w:pPr>
        <w:rPr>
          <w:rFonts w:ascii="Arial" w:hAnsi="Arial" w:cs="Arial"/>
        </w:rPr>
      </w:pPr>
      <w:r w:rsidRPr="003B3B09">
        <w:rPr>
          <w:rFonts w:ascii="Arial" w:hAnsi="Arial" w:cs="Arial"/>
        </w:rPr>
        <w:t>You will receive a notification email advising you there are proficiencies waiting for review – either use the link in the email or log in to the DLS site, choose supervise platform and the specific learne</w:t>
      </w:r>
      <w:r w:rsidR="006C6980" w:rsidRPr="003B3B09">
        <w:rPr>
          <w:rFonts w:ascii="Arial" w:hAnsi="Arial" w:cs="Arial"/>
        </w:rPr>
        <w:t>r from you</w:t>
      </w:r>
      <w:r w:rsidRPr="003B3B09">
        <w:rPr>
          <w:rFonts w:ascii="Arial" w:hAnsi="Arial" w:cs="Arial"/>
        </w:rPr>
        <w:t>r</w:t>
      </w:r>
      <w:r w:rsidR="006C6980" w:rsidRPr="003B3B09">
        <w:rPr>
          <w:rFonts w:ascii="Arial" w:hAnsi="Arial" w:cs="Arial"/>
        </w:rPr>
        <w:t xml:space="preserve"> staff list</w:t>
      </w:r>
      <w:r w:rsidRPr="003B3B09">
        <w:rPr>
          <w:rFonts w:ascii="Arial" w:hAnsi="Arial" w:cs="Arial"/>
        </w:rPr>
        <w:t>.</w:t>
      </w:r>
    </w:p>
    <w:p w14:paraId="40C538CF" w14:textId="6323E5FF" w:rsidR="00BF78E2" w:rsidRDefault="00E10DEF" w:rsidP="00BF78E2">
      <w:pPr>
        <w:rPr>
          <w:rFonts w:ascii="Arial" w:hAnsi="Arial" w:cs="Arial"/>
        </w:rPr>
      </w:pPr>
      <w:r w:rsidRPr="003B3B09">
        <w:rPr>
          <w:rFonts w:ascii="Arial" w:hAnsi="Arial" w:cs="Arial"/>
        </w:rPr>
        <w:t xml:space="preserve">For guidance see </w:t>
      </w:r>
      <w:r w:rsidR="00BF78E2" w:rsidRPr="003B3B09">
        <w:rPr>
          <w:rFonts w:ascii="Arial" w:hAnsi="Arial" w:cs="Arial"/>
        </w:rPr>
        <w:t>the educator manager guide</w:t>
      </w:r>
      <w:r w:rsidR="00FA6B60" w:rsidRPr="003B3B09">
        <w:rPr>
          <w:rFonts w:ascii="Arial" w:hAnsi="Arial" w:cs="Arial"/>
        </w:rPr>
        <w:t>,</w:t>
      </w:r>
      <w:r w:rsidR="00BF78E2" w:rsidRPr="003B3B09">
        <w:rPr>
          <w:rFonts w:ascii="Arial" w:hAnsi="Arial" w:cs="Arial"/>
        </w:rPr>
        <w:t xml:space="preserve"> section </w:t>
      </w:r>
      <w:r w:rsidR="00241CD5" w:rsidRPr="003B3B09">
        <w:rPr>
          <w:rFonts w:ascii="Arial" w:hAnsi="Arial" w:cs="Arial"/>
        </w:rPr>
        <w:t>F</w:t>
      </w:r>
      <w:r w:rsidR="00BF78E2" w:rsidRPr="003B3B09">
        <w:rPr>
          <w:rFonts w:ascii="Arial" w:hAnsi="Arial" w:cs="Arial"/>
        </w:rPr>
        <w:t xml:space="preserve"> </w:t>
      </w:r>
      <w:r w:rsidR="00241CD5" w:rsidRPr="003B3B09">
        <w:rPr>
          <w:rFonts w:ascii="Arial" w:hAnsi="Arial" w:cs="Arial"/>
        </w:rPr>
        <w:t xml:space="preserve">- </w:t>
      </w:r>
      <w:r w:rsidR="009A0C9C" w:rsidRPr="003B3B09">
        <w:rPr>
          <w:rFonts w:ascii="Arial" w:hAnsi="Arial" w:cs="Arial"/>
        </w:rPr>
        <w:t xml:space="preserve">Self-assessment results review and confirm </w:t>
      </w:r>
      <w:r w:rsidR="00BF78E2" w:rsidRPr="003B3B09">
        <w:rPr>
          <w:rFonts w:ascii="Arial" w:hAnsi="Arial" w:cs="Arial"/>
        </w:rPr>
        <w:t>and the assessor guide</w:t>
      </w:r>
      <w:r w:rsidR="00FA6B60" w:rsidRPr="003B3B09">
        <w:rPr>
          <w:rFonts w:ascii="Arial" w:hAnsi="Arial" w:cs="Arial"/>
        </w:rPr>
        <w:t xml:space="preserve">, </w:t>
      </w:r>
      <w:r w:rsidR="00BF78E2" w:rsidRPr="003B3B09">
        <w:rPr>
          <w:rFonts w:ascii="Arial" w:hAnsi="Arial" w:cs="Arial"/>
        </w:rPr>
        <w:t xml:space="preserve">section </w:t>
      </w:r>
      <w:r w:rsidR="004873CA" w:rsidRPr="003B3B09">
        <w:rPr>
          <w:rFonts w:ascii="Arial" w:hAnsi="Arial" w:cs="Arial"/>
        </w:rPr>
        <w:t>C - Self-assessment results review and confirm</w:t>
      </w:r>
    </w:p>
    <w:p w14:paraId="6863F741" w14:textId="77777777" w:rsidR="003B3B09" w:rsidRPr="003B3B09" w:rsidRDefault="003B3B09" w:rsidP="00BF78E2">
      <w:pPr>
        <w:rPr>
          <w:rFonts w:ascii="Arial" w:hAnsi="Arial" w:cs="Arial"/>
        </w:rPr>
      </w:pPr>
    </w:p>
    <w:p w14:paraId="7B85E200" w14:textId="475F98DF" w:rsidR="00EB647F" w:rsidRPr="003B3B09" w:rsidRDefault="00EB647F" w:rsidP="0018072F">
      <w:pPr>
        <w:pStyle w:val="Heading2"/>
        <w:rPr>
          <w:rFonts w:ascii="Arial" w:hAnsi="Arial" w:cs="Arial"/>
        </w:rPr>
      </w:pPr>
      <w:bookmarkStart w:id="18" w:name="_Toc118887270"/>
      <w:r w:rsidRPr="003B3B09">
        <w:rPr>
          <w:rFonts w:ascii="Arial" w:hAnsi="Arial" w:cs="Arial"/>
        </w:rPr>
        <w:t xml:space="preserve">How do I </w:t>
      </w:r>
      <w:r w:rsidR="00A402CD" w:rsidRPr="003B3B09">
        <w:rPr>
          <w:rFonts w:ascii="Arial" w:hAnsi="Arial" w:cs="Arial"/>
        </w:rPr>
        <w:t xml:space="preserve">confirm </w:t>
      </w:r>
      <w:r w:rsidRPr="003B3B09">
        <w:rPr>
          <w:rFonts w:ascii="Arial" w:hAnsi="Arial" w:cs="Arial"/>
        </w:rPr>
        <w:t>proficiencies?</w:t>
      </w:r>
      <w:bookmarkEnd w:id="18"/>
    </w:p>
    <w:p w14:paraId="0F2D3066" w14:textId="5DE8B255" w:rsidR="00EB647F" w:rsidRPr="00370CE6" w:rsidRDefault="00EB647F">
      <w:pPr>
        <w:rPr>
          <w:rFonts w:ascii="Arial" w:hAnsi="Arial" w:cs="Arial"/>
        </w:rPr>
      </w:pPr>
      <w:r w:rsidRPr="00370CE6">
        <w:rPr>
          <w:rFonts w:ascii="Arial" w:hAnsi="Arial" w:cs="Arial"/>
        </w:rPr>
        <w:t xml:space="preserve">From the supervise platform, you can either open individual proficiencies (where you can review the specific guidance notes for assessment) or you can select </w:t>
      </w:r>
      <w:r w:rsidR="00FD2D4E" w:rsidRPr="00370CE6">
        <w:rPr>
          <w:rFonts w:ascii="Arial" w:hAnsi="Arial" w:cs="Arial"/>
          <w:b/>
          <w:bCs/>
        </w:rPr>
        <w:t>Confirm</w:t>
      </w:r>
      <w:r w:rsidRPr="00370CE6">
        <w:rPr>
          <w:rFonts w:ascii="Arial" w:hAnsi="Arial" w:cs="Arial"/>
          <w:b/>
          <w:bCs/>
        </w:rPr>
        <w:t xml:space="preserve"> multiple results</w:t>
      </w:r>
      <w:r w:rsidRPr="00370CE6">
        <w:rPr>
          <w:rFonts w:ascii="Arial" w:hAnsi="Arial" w:cs="Arial"/>
        </w:rPr>
        <w:t xml:space="preserve"> at the top of the page. The </w:t>
      </w:r>
      <w:r w:rsidR="00FD2D4E" w:rsidRPr="00370CE6">
        <w:rPr>
          <w:rFonts w:ascii="Arial" w:hAnsi="Arial" w:cs="Arial"/>
        </w:rPr>
        <w:t>confirm</w:t>
      </w:r>
      <w:r w:rsidRPr="00370CE6">
        <w:rPr>
          <w:rFonts w:ascii="Arial" w:hAnsi="Arial" w:cs="Arial"/>
        </w:rPr>
        <w:t xml:space="preserve"> multiple option means you can select a number of proficiencies </w:t>
      </w:r>
      <w:r w:rsidR="006C6980" w:rsidRPr="00370CE6">
        <w:rPr>
          <w:rFonts w:ascii="Arial" w:hAnsi="Arial" w:cs="Arial"/>
        </w:rPr>
        <w:t xml:space="preserve">to </w:t>
      </w:r>
      <w:r w:rsidR="00FD2D4E" w:rsidRPr="00370CE6">
        <w:rPr>
          <w:rFonts w:ascii="Arial" w:hAnsi="Arial" w:cs="Arial"/>
        </w:rPr>
        <w:t>confirm</w:t>
      </w:r>
      <w:r w:rsidR="006C6980" w:rsidRPr="00370CE6">
        <w:rPr>
          <w:rFonts w:ascii="Arial" w:hAnsi="Arial" w:cs="Arial"/>
        </w:rPr>
        <w:t xml:space="preserve"> </w:t>
      </w:r>
      <w:r w:rsidRPr="00370CE6">
        <w:rPr>
          <w:rFonts w:ascii="Arial" w:hAnsi="Arial" w:cs="Arial"/>
        </w:rPr>
        <w:t>at the same time.</w:t>
      </w:r>
    </w:p>
    <w:p w14:paraId="7D1674DB" w14:textId="44AD4716" w:rsidR="00C05255" w:rsidRPr="00370CE6" w:rsidRDefault="00E10DEF" w:rsidP="00C05255">
      <w:pPr>
        <w:rPr>
          <w:rFonts w:ascii="Arial" w:hAnsi="Arial" w:cs="Arial"/>
        </w:rPr>
      </w:pPr>
      <w:r w:rsidRPr="00370CE6">
        <w:rPr>
          <w:rFonts w:ascii="Arial" w:hAnsi="Arial" w:cs="Arial"/>
        </w:rPr>
        <w:t xml:space="preserve">For guidance see </w:t>
      </w:r>
      <w:r w:rsidR="00C05255" w:rsidRPr="00370CE6">
        <w:rPr>
          <w:rFonts w:ascii="Arial" w:hAnsi="Arial" w:cs="Arial"/>
        </w:rPr>
        <w:t>the educator manager guide</w:t>
      </w:r>
      <w:r w:rsidR="00FA6B60" w:rsidRPr="00370CE6">
        <w:rPr>
          <w:rFonts w:ascii="Arial" w:hAnsi="Arial" w:cs="Arial"/>
        </w:rPr>
        <w:t>,</w:t>
      </w:r>
      <w:r w:rsidR="00C05255" w:rsidRPr="00370CE6">
        <w:rPr>
          <w:rFonts w:ascii="Arial" w:hAnsi="Arial" w:cs="Arial"/>
        </w:rPr>
        <w:t xml:space="preserve"> section F - Self-assessment results review and confirm and the assessor guide</w:t>
      </w:r>
      <w:r w:rsidR="00FA6B60" w:rsidRPr="00370CE6">
        <w:rPr>
          <w:rFonts w:ascii="Arial" w:hAnsi="Arial" w:cs="Arial"/>
        </w:rPr>
        <w:t xml:space="preserve">, </w:t>
      </w:r>
      <w:r w:rsidR="00C05255" w:rsidRPr="00370CE6">
        <w:rPr>
          <w:rFonts w:ascii="Arial" w:hAnsi="Arial" w:cs="Arial"/>
        </w:rPr>
        <w:t>section C - Self-assessment results review and confirm</w:t>
      </w:r>
    </w:p>
    <w:p w14:paraId="38571D0F" w14:textId="77777777" w:rsidR="00E154DB" w:rsidRPr="00E76CB2" w:rsidRDefault="00E154DB" w:rsidP="00C05255">
      <w:pPr>
        <w:rPr>
          <w:rFonts w:ascii="Arial" w:hAnsi="Arial" w:cs="Arial"/>
          <w:i/>
          <w:iCs/>
        </w:rPr>
      </w:pPr>
    </w:p>
    <w:p w14:paraId="7E21D0B3" w14:textId="6BF1DFD6" w:rsidR="00975002" w:rsidRPr="00370CE6" w:rsidRDefault="00975002" w:rsidP="0018072F">
      <w:pPr>
        <w:pStyle w:val="Heading2"/>
        <w:rPr>
          <w:rFonts w:ascii="Arial" w:hAnsi="Arial" w:cs="Arial"/>
        </w:rPr>
      </w:pPr>
      <w:bookmarkStart w:id="19" w:name="_Toc118887271"/>
      <w:r w:rsidRPr="00370CE6">
        <w:rPr>
          <w:rFonts w:ascii="Arial" w:hAnsi="Arial" w:cs="Arial"/>
        </w:rPr>
        <w:t xml:space="preserve">Why is it taking me so long to </w:t>
      </w:r>
      <w:r w:rsidR="00F1433B" w:rsidRPr="00370CE6">
        <w:rPr>
          <w:rFonts w:ascii="Arial" w:hAnsi="Arial" w:cs="Arial"/>
        </w:rPr>
        <w:t xml:space="preserve">confirm </w:t>
      </w:r>
      <w:r w:rsidRPr="00370CE6">
        <w:rPr>
          <w:rFonts w:ascii="Arial" w:hAnsi="Arial" w:cs="Arial"/>
        </w:rPr>
        <w:t>proficiencies?</w:t>
      </w:r>
      <w:bookmarkEnd w:id="19"/>
    </w:p>
    <w:p w14:paraId="4C88FBD5" w14:textId="0A906C98" w:rsidR="00975002" w:rsidRPr="00370CE6" w:rsidRDefault="00975002">
      <w:pPr>
        <w:rPr>
          <w:rFonts w:ascii="Arial" w:hAnsi="Arial" w:cs="Arial"/>
        </w:rPr>
      </w:pPr>
      <w:r w:rsidRPr="00370CE6">
        <w:rPr>
          <w:rFonts w:ascii="Arial" w:hAnsi="Arial" w:cs="Arial"/>
        </w:rPr>
        <w:t xml:space="preserve">You may be </w:t>
      </w:r>
      <w:r w:rsidR="00FD2D4E" w:rsidRPr="00370CE6">
        <w:rPr>
          <w:rFonts w:ascii="Arial" w:hAnsi="Arial" w:cs="Arial"/>
        </w:rPr>
        <w:t>confirming</w:t>
      </w:r>
      <w:r w:rsidRPr="00370CE6">
        <w:rPr>
          <w:rFonts w:ascii="Arial" w:hAnsi="Arial" w:cs="Arial"/>
        </w:rPr>
        <w:t xml:space="preserve"> proficiencies individually – this can take a while but it </w:t>
      </w:r>
      <w:r w:rsidR="6DBCF3B6" w:rsidRPr="00370CE6">
        <w:rPr>
          <w:rFonts w:ascii="Arial" w:hAnsi="Arial" w:cs="Arial"/>
        </w:rPr>
        <w:t>is</w:t>
      </w:r>
      <w:r w:rsidRPr="00370CE6">
        <w:rPr>
          <w:rFonts w:ascii="Arial" w:hAnsi="Arial" w:cs="Arial"/>
        </w:rPr>
        <w:t xml:space="preserve"> necessary if you need to reject the </w:t>
      </w:r>
      <w:r w:rsidR="003544C9" w:rsidRPr="00370CE6">
        <w:rPr>
          <w:rFonts w:ascii="Arial" w:hAnsi="Arial" w:cs="Arial"/>
        </w:rPr>
        <w:t>confirmation</w:t>
      </w:r>
      <w:r w:rsidRPr="00370CE6">
        <w:rPr>
          <w:rFonts w:ascii="Arial" w:hAnsi="Arial" w:cs="Arial"/>
        </w:rPr>
        <w:t xml:space="preserve"> </w:t>
      </w:r>
      <w:r w:rsidR="6299A358" w:rsidRPr="00370CE6">
        <w:rPr>
          <w:rFonts w:ascii="Arial" w:hAnsi="Arial" w:cs="Arial"/>
        </w:rPr>
        <w:t xml:space="preserve">and </w:t>
      </w:r>
      <w:r w:rsidRPr="00370CE6">
        <w:rPr>
          <w:rFonts w:ascii="Arial" w:hAnsi="Arial" w:cs="Arial"/>
        </w:rPr>
        <w:t xml:space="preserve">write an action plan for any proficiency. If you are happy to </w:t>
      </w:r>
      <w:r w:rsidR="00FD2D4E" w:rsidRPr="00370CE6">
        <w:rPr>
          <w:rFonts w:ascii="Arial" w:hAnsi="Arial" w:cs="Arial"/>
        </w:rPr>
        <w:t>confirm</w:t>
      </w:r>
      <w:r w:rsidRPr="00370CE6">
        <w:rPr>
          <w:rFonts w:ascii="Arial" w:hAnsi="Arial" w:cs="Arial"/>
        </w:rPr>
        <w:t xml:space="preserve"> all </w:t>
      </w:r>
      <w:r w:rsidR="009C493A" w:rsidRPr="00370CE6">
        <w:rPr>
          <w:rFonts w:ascii="Arial" w:hAnsi="Arial" w:cs="Arial"/>
        </w:rPr>
        <w:t>self-</w:t>
      </w:r>
      <w:r w:rsidR="0097622F" w:rsidRPr="00370CE6">
        <w:rPr>
          <w:rFonts w:ascii="Arial" w:hAnsi="Arial" w:cs="Arial"/>
        </w:rPr>
        <w:t>assessments,</w:t>
      </w:r>
      <w:r w:rsidRPr="00370CE6">
        <w:rPr>
          <w:rFonts w:ascii="Arial" w:hAnsi="Arial" w:cs="Arial"/>
        </w:rPr>
        <w:t xml:space="preserve"> then you can select </w:t>
      </w:r>
      <w:r w:rsidR="00FD2D4E" w:rsidRPr="00370CE6">
        <w:rPr>
          <w:rFonts w:ascii="Arial" w:hAnsi="Arial" w:cs="Arial"/>
          <w:b/>
          <w:bCs/>
        </w:rPr>
        <w:t>Confirm</w:t>
      </w:r>
      <w:r w:rsidRPr="00370CE6">
        <w:rPr>
          <w:rFonts w:ascii="Arial" w:hAnsi="Arial" w:cs="Arial"/>
          <w:b/>
          <w:bCs/>
        </w:rPr>
        <w:t xml:space="preserve"> multiple results</w:t>
      </w:r>
      <w:r w:rsidRPr="00370CE6">
        <w:rPr>
          <w:rFonts w:ascii="Arial" w:hAnsi="Arial" w:cs="Arial"/>
        </w:rPr>
        <w:t xml:space="preserve"> at the top of the page. The </w:t>
      </w:r>
      <w:r w:rsidR="00FD2D4E" w:rsidRPr="00370CE6">
        <w:rPr>
          <w:rFonts w:ascii="Arial" w:hAnsi="Arial" w:cs="Arial"/>
        </w:rPr>
        <w:t>confirm</w:t>
      </w:r>
      <w:r w:rsidRPr="00370CE6">
        <w:rPr>
          <w:rFonts w:ascii="Arial" w:hAnsi="Arial" w:cs="Arial"/>
        </w:rPr>
        <w:t xml:space="preserve"> multiple option means you can select a number of proficiencies at the same time. You then need to select groups of proficiencies</w:t>
      </w:r>
      <w:r w:rsidR="00546EBE" w:rsidRPr="00370CE6">
        <w:rPr>
          <w:rFonts w:ascii="Arial" w:hAnsi="Arial" w:cs="Arial"/>
        </w:rPr>
        <w:t>.</w:t>
      </w:r>
    </w:p>
    <w:p w14:paraId="212123F0" w14:textId="26B83BCC" w:rsidR="00546EBE" w:rsidRPr="00370CE6" w:rsidRDefault="00E10DEF" w:rsidP="00546EBE">
      <w:pPr>
        <w:rPr>
          <w:rFonts w:ascii="Arial" w:hAnsi="Arial" w:cs="Arial"/>
        </w:rPr>
      </w:pPr>
      <w:r w:rsidRPr="00370CE6">
        <w:rPr>
          <w:rFonts w:ascii="Arial" w:hAnsi="Arial" w:cs="Arial"/>
        </w:rPr>
        <w:t xml:space="preserve">For guidance see </w:t>
      </w:r>
      <w:r w:rsidR="00546EBE" w:rsidRPr="00370CE6">
        <w:rPr>
          <w:rFonts w:ascii="Arial" w:hAnsi="Arial" w:cs="Arial"/>
        </w:rPr>
        <w:t>the educator manager guide</w:t>
      </w:r>
      <w:r w:rsidR="00FA6B60" w:rsidRPr="00370CE6">
        <w:rPr>
          <w:rFonts w:ascii="Arial" w:hAnsi="Arial" w:cs="Arial"/>
        </w:rPr>
        <w:t>.</w:t>
      </w:r>
      <w:r w:rsidR="00546EBE" w:rsidRPr="00370CE6">
        <w:rPr>
          <w:rFonts w:ascii="Arial" w:hAnsi="Arial" w:cs="Arial"/>
        </w:rPr>
        <w:t xml:space="preserve"> section F - Self-assessment results review and confirm and the assessor guide</w:t>
      </w:r>
      <w:r w:rsidR="00FA6B60" w:rsidRPr="00370CE6">
        <w:rPr>
          <w:rFonts w:ascii="Arial" w:hAnsi="Arial" w:cs="Arial"/>
        </w:rPr>
        <w:t>,</w:t>
      </w:r>
      <w:r w:rsidR="00546EBE" w:rsidRPr="00370CE6">
        <w:rPr>
          <w:rFonts w:ascii="Arial" w:hAnsi="Arial" w:cs="Arial"/>
        </w:rPr>
        <w:t xml:space="preserve"> section C - Self-assessment results review and confirm</w:t>
      </w:r>
    </w:p>
    <w:p w14:paraId="122C527A" w14:textId="77777777" w:rsidR="00975002" w:rsidRPr="0065764E" w:rsidRDefault="00975002">
      <w:pPr>
        <w:rPr>
          <w:rFonts w:ascii="Arial" w:hAnsi="Arial" w:cs="Arial"/>
        </w:rPr>
      </w:pPr>
    </w:p>
    <w:p w14:paraId="26093A77" w14:textId="59D882F5" w:rsidR="00860BB1" w:rsidRPr="00370CE6" w:rsidRDefault="00860BB1" w:rsidP="0018072F">
      <w:pPr>
        <w:pStyle w:val="Heading2"/>
        <w:rPr>
          <w:rFonts w:ascii="Arial" w:hAnsi="Arial" w:cs="Arial"/>
        </w:rPr>
      </w:pPr>
      <w:bookmarkStart w:id="20" w:name="_Toc118887272"/>
      <w:r w:rsidRPr="00370CE6">
        <w:rPr>
          <w:rFonts w:ascii="Arial" w:hAnsi="Arial" w:cs="Arial"/>
        </w:rPr>
        <w:t xml:space="preserve">How do I </w:t>
      </w:r>
      <w:r w:rsidR="00703590" w:rsidRPr="00370CE6">
        <w:rPr>
          <w:rFonts w:ascii="Arial" w:hAnsi="Arial" w:cs="Arial"/>
        </w:rPr>
        <w:t>confirm</w:t>
      </w:r>
      <w:r w:rsidRPr="00370CE6">
        <w:rPr>
          <w:rFonts w:ascii="Arial" w:hAnsi="Arial" w:cs="Arial"/>
        </w:rPr>
        <w:t xml:space="preserve"> a number of proficiencies at the same time?</w:t>
      </w:r>
      <w:bookmarkEnd w:id="20"/>
    </w:p>
    <w:p w14:paraId="41E1C329" w14:textId="1B2A08C7" w:rsidR="00C579C1" w:rsidRPr="00370CE6" w:rsidRDefault="006C6980">
      <w:pPr>
        <w:rPr>
          <w:rFonts w:ascii="Arial" w:hAnsi="Arial" w:cs="Arial"/>
        </w:rPr>
      </w:pPr>
      <w:r w:rsidRPr="00370CE6">
        <w:rPr>
          <w:rFonts w:ascii="Arial" w:hAnsi="Arial" w:cs="Arial"/>
        </w:rPr>
        <w:t>S</w:t>
      </w:r>
      <w:r w:rsidR="00860BB1" w:rsidRPr="00370CE6">
        <w:rPr>
          <w:rFonts w:ascii="Arial" w:hAnsi="Arial" w:cs="Arial"/>
        </w:rPr>
        <w:t xml:space="preserve">elect </w:t>
      </w:r>
      <w:r w:rsidR="00703590" w:rsidRPr="00370CE6">
        <w:rPr>
          <w:rFonts w:ascii="Arial" w:hAnsi="Arial" w:cs="Arial"/>
          <w:b/>
          <w:bCs/>
        </w:rPr>
        <w:t>Confirm</w:t>
      </w:r>
      <w:r w:rsidR="00860BB1" w:rsidRPr="00370CE6">
        <w:rPr>
          <w:rFonts w:ascii="Arial" w:hAnsi="Arial" w:cs="Arial"/>
          <w:b/>
          <w:bCs/>
        </w:rPr>
        <w:t xml:space="preserve"> multiple results</w:t>
      </w:r>
      <w:r w:rsidR="00860BB1" w:rsidRPr="00370CE6">
        <w:rPr>
          <w:rFonts w:ascii="Arial" w:hAnsi="Arial" w:cs="Arial"/>
        </w:rPr>
        <w:t xml:space="preserve"> at the top of the page. The </w:t>
      </w:r>
      <w:r w:rsidR="00703590" w:rsidRPr="00370CE6">
        <w:rPr>
          <w:rFonts w:ascii="Arial" w:hAnsi="Arial" w:cs="Arial"/>
        </w:rPr>
        <w:t>confirm</w:t>
      </w:r>
      <w:r w:rsidR="00860BB1" w:rsidRPr="00370CE6">
        <w:rPr>
          <w:rFonts w:ascii="Arial" w:hAnsi="Arial" w:cs="Arial"/>
        </w:rPr>
        <w:t xml:space="preserve"> multiple option means you can select a number of proficiencies at the same time. You then need to select groups of proficiencies.</w:t>
      </w:r>
    </w:p>
    <w:p w14:paraId="510FE3C6" w14:textId="664F9ECB" w:rsidR="00546EBE" w:rsidRPr="00370CE6" w:rsidRDefault="00E10DEF" w:rsidP="00546EBE">
      <w:pPr>
        <w:rPr>
          <w:rFonts w:ascii="Arial" w:hAnsi="Arial" w:cs="Arial"/>
        </w:rPr>
      </w:pPr>
      <w:r w:rsidRPr="00370CE6">
        <w:rPr>
          <w:rFonts w:ascii="Arial" w:hAnsi="Arial" w:cs="Arial"/>
        </w:rPr>
        <w:t xml:space="preserve">For guidance see </w:t>
      </w:r>
      <w:r w:rsidR="00546EBE" w:rsidRPr="00370CE6">
        <w:rPr>
          <w:rFonts w:ascii="Arial" w:hAnsi="Arial" w:cs="Arial"/>
        </w:rPr>
        <w:t>the educator manager guide</w:t>
      </w:r>
      <w:r w:rsidR="00FA6B60" w:rsidRPr="00370CE6">
        <w:rPr>
          <w:rFonts w:ascii="Arial" w:hAnsi="Arial" w:cs="Arial"/>
        </w:rPr>
        <w:t xml:space="preserve">, </w:t>
      </w:r>
      <w:r w:rsidR="00546EBE" w:rsidRPr="00370CE6">
        <w:rPr>
          <w:rFonts w:ascii="Arial" w:hAnsi="Arial" w:cs="Arial"/>
        </w:rPr>
        <w:t>section F - Self-assessment results review and confirm and the assessor guide</w:t>
      </w:r>
      <w:r w:rsidR="00FA6B60" w:rsidRPr="00370CE6">
        <w:rPr>
          <w:rFonts w:ascii="Arial" w:hAnsi="Arial" w:cs="Arial"/>
        </w:rPr>
        <w:t>,</w:t>
      </w:r>
      <w:r w:rsidR="008D4247" w:rsidRPr="00370CE6">
        <w:rPr>
          <w:rFonts w:ascii="Arial" w:hAnsi="Arial" w:cs="Arial"/>
        </w:rPr>
        <w:t xml:space="preserve"> </w:t>
      </w:r>
      <w:r w:rsidR="00546EBE" w:rsidRPr="00370CE6">
        <w:rPr>
          <w:rFonts w:ascii="Arial" w:hAnsi="Arial" w:cs="Arial"/>
        </w:rPr>
        <w:t>section C - Self-assessment results review and confirm</w:t>
      </w:r>
    </w:p>
    <w:p w14:paraId="4EC75B8C" w14:textId="77777777" w:rsidR="00546EBE" w:rsidRPr="0065764E" w:rsidRDefault="00546EBE">
      <w:pPr>
        <w:rPr>
          <w:rFonts w:ascii="Arial" w:hAnsi="Arial" w:cs="Arial"/>
          <w:i/>
          <w:iCs/>
        </w:rPr>
      </w:pPr>
    </w:p>
    <w:p w14:paraId="169FB07D" w14:textId="1A8A4AA1" w:rsidR="0002064F" w:rsidRPr="00370CE6" w:rsidRDefault="0002064F" w:rsidP="0018072F">
      <w:pPr>
        <w:pStyle w:val="Heading2"/>
        <w:rPr>
          <w:rFonts w:ascii="Arial" w:hAnsi="Arial" w:cs="Arial"/>
        </w:rPr>
      </w:pPr>
      <w:bookmarkStart w:id="21" w:name="_Toc118887273"/>
      <w:r w:rsidRPr="00370CE6">
        <w:rPr>
          <w:rFonts w:ascii="Arial" w:hAnsi="Arial" w:cs="Arial"/>
        </w:rPr>
        <w:t>How do I check the guidance notes for the proficiencies?</w:t>
      </w:r>
      <w:bookmarkEnd w:id="21"/>
    </w:p>
    <w:p w14:paraId="465DB849" w14:textId="2E38C583" w:rsidR="0002064F" w:rsidRPr="00370CE6" w:rsidRDefault="0002064F">
      <w:pPr>
        <w:rPr>
          <w:rFonts w:ascii="Arial" w:hAnsi="Arial" w:cs="Arial"/>
        </w:rPr>
      </w:pPr>
      <w:r w:rsidRPr="00370CE6">
        <w:rPr>
          <w:rFonts w:ascii="Arial" w:hAnsi="Arial" w:cs="Arial"/>
        </w:rPr>
        <w:t>These are visible when you select view or review for each proficiency</w:t>
      </w:r>
    </w:p>
    <w:p w14:paraId="5C1BE2F7" w14:textId="77777777" w:rsidR="00860BB1" w:rsidRPr="0065764E" w:rsidRDefault="00860BB1">
      <w:pPr>
        <w:rPr>
          <w:rFonts w:ascii="Arial" w:hAnsi="Arial" w:cs="Arial"/>
        </w:rPr>
      </w:pPr>
    </w:p>
    <w:p w14:paraId="4AFA4883" w14:textId="11B55CB9" w:rsidR="00EB647F" w:rsidRPr="00370CE6" w:rsidRDefault="00EB647F" w:rsidP="0018072F">
      <w:pPr>
        <w:pStyle w:val="Heading2"/>
        <w:rPr>
          <w:rFonts w:ascii="Arial" w:hAnsi="Arial" w:cs="Arial"/>
        </w:rPr>
      </w:pPr>
      <w:bookmarkStart w:id="22" w:name="_Toc118887274"/>
      <w:r w:rsidRPr="00370CE6">
        <w:rPr>
          <w:rFonts w:ascii="Arial" w:hAnsi="Arial" w:cs="Arial"/>
        </w:rPr>
        <w:t xml:space="preserve">What if I disagree with the learner’s </w:t>
      </w:r>
      <w:r w:rsidR="0097622F" w:rsidRPr="00370CE6">
        <w:rPr>
          <w:rFonts w:ascii="Arial" w:hAnsi="Arial" w:cs="Arial"/>
        </w:rPr>
        <w:t>self-assessment</w:t>
      </w:r>
      <w:r w:rsidRPr="00370CE6">
        <w:rPr>
          <w:rFonts w:ascii="Arial" w:hAnsi="Arial" w:cs="Arial"/>
        </w:rPr>
        <w:t>?</w:t>
      </w:r>
      <w:bookmarkEnd w:id="22"/>
    </w:p>
    <w:p w14:paraId="416AF53A" w14:textId="67702452" w:rsidR="00EB647F" w:rsidRPr="00370CE6" w:rsidRDefault="00EB647F">
      <w:pPr>
        <w:rPr>
          <w:rFonts w:ascii="Arial" w:hAnsi="Arial" w:cs="Arial"/>
        </w:rPr>
      </w:pPr>
      <w:r w:rsidRPr="00370CE6">
        <w:rPr>
          <w:rFonts w:ascii="Arial" w:hAnsi="Arial" w:cs="Arial"/>
        </w:rPr>
        <w:t xml:space="preserve">You can </w:t>
      </w:r>
      <w:r w:rsidR="004973D7" w:rsidRPr="00370CE6">
        <w:rPr>
          <w:rFonts w:ascii="Arial" w:hAnsi="Arial" w:cs="Arial"/>
          <w:b/>
          <w:bCs/>
        </w:rPr>
        <w:t>Reject</w:t>
      </w:r>
      <w:r w:rsidRPr="00370CE6">
        <w:rPr>
          <w:rFonts w:ascii="Arial" w:hAnsi="Arial" w:cs="Arial"/>
        </w:rPr>
        <w:t xml:space="preserve"> their </w:t>
      </w:r>
      <w:r w:rsidR="009C493A" w:rsidRPr="00370CE6">
        <w:rPr>
          <w:rFonts w:ascii="Arial" w:hAnsi="Arial" w:cs="Arial"/>
        </w:rPr>
        <w:t>self-assessment</w:t>
      </w:r>
      <w:r w:rsidRPr="00370CE6">
        <w:rPr>
          <w:rFonts w:ascii="Arial" w:hAnsi="Arial" w:cs="Arial"/>
        </w:rPr>
        <w:t xml:space="preserve"> response</w:t>
      </w:r>
      <w:r w:rsidR="00860BB1" w:rsidRPr="00370CE6">
        <w:rPr>
          <w:rFonts w:ascii="Arial" w:hAnsi="Arial" w:cs="Arial"/>
        </w:rPr>
        <w:t>. If you do this you will be required to add an action plan in the box provided so the learner receives feedback and a plan to improve performance.</w:t>
      </w:r>
      <w:r w:rsidR="00EF748F" w:rsidRPr="00370CE6">
        <w:rPr>
          <w:rFonts w:ascii="Arial" w:hAnsi="Arial" w:cs="Arial"/>
        </w:rPr>
        <w:t xml:space="preserve"> After doing so, select update.</w:t>
      </w:r>
    </w:p>
    <w:p w14:paraId="37A70EA8" w14:textId="36EF8ADD" w:rsidR="00447571" w:rsidRPr="00370CE6" w:rsidRDefault="00E10DEF" w:rsidP="00447571">
      <w:pPr>
        <w:rPr>
          <w:rFonts w:ascii="Arial" w:hAnsi="Arial" w:cs="Arial"/>
        </w:rPr>
      </w:pPr>
      <w:r w:rsidRPr="00370CE6">
        <w:rPr>
          <w:rFonts w:ascii="Arial" w:hAnsi="Arial" w:cs="Arial"/>
        </w:rPr>
        <w:t xml:space="preserve">For guidance see </w:t>
      </w:r>
      <w:r w:rsidR="00447571" w:rsidRPr="00370CE6">
        <w:rPr>
          <w:rFonts w:ascii="Arial" w:hAnsi="Arial" w:cs="Arial"/>
        </w:rPr>
        <w:t>the educator manager guide</w:t>
      </w:r>
      <w:r w:rsidR="00FA6B60" w:rsidRPr="00370CE6">
        <w:rPr>
          <w:rFonts w:ascii="Arial" w:hAnsi="Arial" w:cs="Arial"/>
        </w:rPr>
        <w:t>,</w:t>
      </w:r>
      <w:r w:rsidR="00AC5457" w:rsidRPr="00370CE6">
        <w:rPr>
          <w:rFonts w:ascii="Arial" w:hAnsi="Arial" w:cs="Arial"/>
        </w:rPr>
        <w:t xml:space="preserve"> </w:t>
      </w:r>
      <w:r w:rsidR="00447571" w:rsidRPr="00370CE6">
        <w:rPr>
          <w:rFonts w:ascii="Arial" w:hAnsi="Arial" w:cs="Arial"/>
        </w:rPr>
        <w:t>section F - Self-assessment results review and confirm and the assessor guide</w:t>
      </w:r>
      <w:r w:rsidR="00AC5457" w:rsidRPr="00370CE6">
        <w:rPr>
          <w:rFonts w:ascii="Arial" w:hAnsi="Arial" w:cs="Arial"/>
        </w:rPr>
        <w:t>,</w:t>
      </w:r>
      <w:r w:rsidR="00447571" w:rsidRPr="00370CE6">
        <w:rPr>
          <w:rFonts w:ascii="Arial" w:hAnsi="Arial" w:cs="Arial"/>
        </w:rPr>
        <w:t xml:space="preserve"> section C - Self-assessment results review and confirm</w:t>
      </w:r>
    </w:p>
    <w:p w14:paraId="52A8FAB7" w14:textId="77777777" w:rsidR="00447571" w:rsidRPr="0065764E" w:rsidRDefault="00447571">
      <w:pPr>
        <w:rPr>
          <w:rFonts w:ascii="Arial" w:hAnsi="Arial" w:cs="Arial"/>
          <w:i/>
          <w:iCs/>
        </w:rPr>
      </w:pPr>
    </w:p>
    <w:p w14:paraId="31892D65" w14:textId="6B6914A7" w:rsidR="00860BB1" w:rsidRPr="00370CE6" w:rsidRDefault="00860BB1" w:rsidP="0018072F">
      <w:pPr>
        <w:pStyle w:val="Heading2"/>
        <w:rPr>
          <w:rFonts w:ascii="Arial" w:hAnsi="Arial" w:cs="Arial"/>
        </w:rPr>
      </w:pPr>
      <w:bookmarkStart w:id="23" w:name="_Toc118887275"/>
      <w:r w:rsidRPr="00370CE6">
        <w:rPr>
          <w:rFonts w:ascii="Arial" w:hAnsi="Arial" w:cs="Arial"/>
        </w:rPr>
        <w:lastRenderedPageBreak/>
        <w:t xml:space="preserve">Can I reject a </w:t>
      </w:r>
      <w:r w:rsidR="0097622F" w:rsidRPr="00370CE6">
        <w:rPr>
          <w:rFonts w:ascii="Arial" w:hAnsi="Arial" w:cs="Arial"/>
        </w:rPr>
        <w:t>self-assessment</w:t>
      </w:r>
      <w:r w:rsidRPr="00370CE6">
        <w:rPr>
          <w:rFonts w:ascii="Arial" w:hAnsi="Arial" w:cs="Arial"/>
        </w:rPr>
        <w:t xml:space="preserve"> and create an action plan when I am </w:t>
      </w:r>
      <w:r w:rsidR="00703590" w:rsidRPr="00370CE6">
        <w:rPr>
          <w:rFonts w:ascii="Arial" w:hAnsi="Arial" w:cs="Arial"/>
        </w:rPr>
        <w:t>confirming</w:t>
      </w:r>
      <w:r w:rsidRPr="00370CE6">
        <w:rPr>
          <w:rFonts w:ascii="Arial" w:hAnsi="Arial" w:cs="Arial"/>
        </w:rPr>
        <w:t xml:space="preserve"> multiple proficiencies?</w:t>
      </w:r>
      <w:bookmarkEnd w:id="23"/>
    </w:p>
    <w:p w14:paraId="750DC0D3" w14:textId="7300598F" w:rsidR="00860BB1" w:rsidRPr="00370CE6" w:rsidRDefault="00860BB1">
      <w:pPr>
        <w:rPr>
          <w:rFonts w:ascii="Arial" w:hAnsi="Arial" w:cs="Arial"/>
        </w:rPr>
      </w:pPr>
      <w:r w:rsidRPr="00370CE6">
        <w:rPr>
          <w:rFonts w:ascii="Arial" w:hAnsi="Arial" w:cs="Arial"/>
        </w:rPr>
        <w:t>No, you would need to open the individual proficiency(s) that you disagree with and create the action plan associated with that proficiency.</w:t>
      </w:r>
    </w:p>
    <w:p w14:paraId="6F78B37D" w14:textId="0C56D37D" w:rsidR="00EF748F" w:rsidRPr="0065764E" w:rsidRDefault="00EF748F">
      <w:pPr>
        <w:rPr>
          <w:rFonts w:ascii="Arial" w:hAnsi="Arial" w:cs="Arial"/>
          <w:i/>
          <w:iCs/>
        </w:rPr>
      </w:pPr>
    </w:p>
    <w:p w14:paraId="79FC2578" w14:textId="473326A7" w:rsidR="0084428E" w:rsidRPr="00370CE6" w:rsidRDefault="0084428E" w:rsidP="0018072F">
      <w:pPr>
        <w:pStyle w:val="Heading2"/>
        <w:rPr>
          <w:rFonts w:ascii="Arial" w:hAnsi="Arial" w:cs="Arial"/>
        </w:rPr>
      </w:pPr>
      <w:bookmarkStart w:id="24" w:name="_Toc118887276"/>
      <w:r w:rsidRPr="00370CE6">
        <w:rPr>
          <w:rFonts w:ascii="Arial" w:hAnsi="Arial" w:cs="Arial"/>
        </w:rPr>
        <w:t>How do I check for any action plans?</w:t>
      </w:r>
      <w:bookmarkEnd w:id="24"/>
    </w:p>
    <w:p w14:paraId="105EB926" w14:textId="4944B8D7" w:rsidR="0084428E" w:rsidRPr="00370CE6" w:rsidRDefault="0084428E">
      <w:pPr>
        <w:rPr>
          <w:rFonts w:ascii="Arial" w:hAnsi="Arial" w:cs="Arial"/>
        </w:rPr>
      </w:pPr>
      <w:r w:rsidRPr="00370CE6">
        <w:rPr>
          <w:rFonts w:ascii="Arial" w:hAnsi="Arial" w:cs="Arial"/>
        </w:rPr>
        <w:t xml:space="preserve">If a learner has an action plan, this will be indicated by </w:t>
      </w:r>
      <w:r w:rsidR="00446007" w:rsidRPr="00370CE6">
        <w:rPr>
          <w:rFonts w:ascii="Arial" w:hAnsi="Arial" w:cs="Arial"/>
          <w:b/>
          <w:bCs/>
        </w:rPr>
        <w:t>View</w:t>
      </w:r>
      <w:r w:rsidRPr="00370CE6">
        <w:rPr>
          <w:rFonts w:ascii="Arial" w:hAnsi="Arial" w:cs="Arial"/>
          <w:b/>
          <w:bCs/>
        </w:rPr>
        <w:t xml:space="preserve"> </w:t>
      </w:r>
      <w:r w:rsidR="00AD61C4" w:rsidRPr="00370CE6">
        <w:rPr>
          <w:rFonts w:ascii="Arial" w:hAnsi="Arial" w:cs="Arial"/>
          <w:b/>
          <w:bCs/>
        </w:rPr>
        <w:t>(action plan)</w:t>
      </w:r>
      <w:r w:rsidRPr="00370CE6">
        <w:rPr>
          <w:rFonts w:ascii="Arial" w:hAnsi="Arial" w:cs="Arial"/>
        </w:rPr>
        <w:t xml:space="preserve"> under the </w:t>
      </w:r>
      <w:r w:rsidR="003544C9" w:rsidRPr="00370CE6">
        <w:rPr>
          <w:rFonts w:ascii="Arial" w:hAnsi="Arial" w:cs="Arial"/>
        </w:rPr>
        <w:t>confirmation</w:t>
      </w:r>
      <w:r w:rsidRPr="00370CE6">
        <w:rPr>
          <w:rFonts w:ascii="Arial" w:hAnsi="Arial" w:cs="Arial"/>
        </w:rPr>
        <w:t xml:space="preserve"> status</w:t>
      </w:r>
      <w:r w:rsidR="00AD61C4" w:rsidRPr="00370CE6">
        <w:rPr>
          <w:rFonts w:ascii="Arial" w:hAnsi="Arial" w:cs="Arial"/>
        </w:rPr>
        <w:t>.</w:t>
      </w:r>
    </w:p>
    <w:p w14:paraId="3CE517E6" w14:textId="3C56A8A5" w:rsidR="00AD61C4" w:rsidRPr="00370CE6" w:rsidRDefault="00E10DEF">
      <w:pPr>
        <w:rPr>
          <w:rFonts w:ascii="Arial" w:hAnsi="Arial" w:cs="Arial"/>
        </w:rPr>
      </w:pPr>
      <w:r w:rsidRPr="00370CE6">
        <w:rPr>
          <w:rFonts w:ascii="Arial" w:hAnsi="Arial" w:cs="Arial"/>
        </w:rPr>
        <w:t xml:space="preserve">For guidance see </w:t>
      </w:r>
      <w:r w:rsidR="00117072" w:rsidRPr="00370CE6">
        <w:rPr>
          <w:rFonts w:ascii="Arial" w:hAnsi="Arial" w:cs="Arial"/>
        </w:rPr>
        <w:t>the</w:t>
      </w:r>
      <w:r w:rsidR="009150CC" w:rsidRPr="00370CE6">
        <w:rPr>
          <w:rFonts w:ascii="Arial" w:hAnsi="Arial" w:cs="Arial"/>
        </w:rPr>
        <w:t xml:space="preserve"> educator manager guide</w:t>
      </w:r>
      <w:r w:rsidR="005C43F7" w:rsidRPr="00370CE6">
        <w:rPr>
          <w:rFonts w:ascii="Arial" w:hAnsi="Arial" w:cs="Arial"/>
        </w:rPr>
        <w:t xml:space="preserve">, section G </w:t>
      </w:r>
      <w:r w:rsidR="00AC5457" w:rsidRPr="00370CE6">
        <w:rPr>
          <w:rFonts w:ascii="Arial" w:hAnsi="Arial" w:cs="Arial"/>
        </w:rPr>
        <w:t xml:space="preserve">- Review and update self-assessment results with an Action plan </w:t>
      </w:r>
      <w:r w:rsidR="005C43F7" w:rsidRPr="00370CE6">
        <w:rPr>
          <w:rFonts w:ascii="Arial" w:hAnsi="Arial" w:cs="Arial"/>
        </w:rPr>
        <w:t>and the</w:t>
      </w:r>
      <w:r w:rsidR="00117072" w:rsidRPr="00370CE6">
        <w:rPr>
          <w:rFonts w:ascii="Arial" w:hAnsi="Arial" w:cs="Arial"/>
        </w:rPr>
        <w:t xml:space="preserve"> assessor guide – section E - Review and update self-assessment results with an Action plan</w:t>
      </w:r>
    </w:p>
    <w:p w14:paraId="595BDE29" w14:textId="00182AF0" w:rsidR="00EF748F" w:rsidRPr="00370CE6" w:rsidRDefault="00EF748F">
      <w:pPr>
        <w:rPr>
          <w:rFonts w:ascii="Arial" w:hAnsi="Arial" w:cs="Arial"/>
          <w:b/>
          <w:bCs/>
        </w:rPr>
      </w:pPr>
      <w:r w:rsidRPr="00370CE6">
        <w:rPr>
          <w:rFonts w:ascii="Arial" w:hAnsi="Arial" w:cs="Arial"/>
          <w:b/>
          <w:bCs/>
        </w:rPr>
        <w:t xml:space="preserve">Can I alter </w:t>
      </w:r>
      <w:r w:rsidR="00B779C5" w:rsidRPr="00370CE6">
        <w:rPr>
          <w:rFonts w:ascii="Arial" w:hAnsi="Arial" w:cs="Arial"/>
          <w:b/>
          <w:bCs/>
        </w:rPr>
        <w:t xml:space="preserve">the status of a proficiency </w:t>
      </w:r>
      <w:r w:rsidRPr="00370CE6">
        <w:rPr>
          <w:rFonts w:ascii="Arial" w:hAnsi="Arial" w:cs="Arial"/>
          <w:b/>
          <w:bCs/>
        </w:rPr>
        <w:t>if I rejected it initially?</w:t>
      </w:r>
    </w:p>
    <w:p w14:paraId="0D78C23C" w14:textId="06A76CF9" w:rsidR="00B779C5" w:rsidRPr="00370CE6" w:rsidRDefault="00EF748F" w:rsidP="00B779C5">
      <w:pPr>
        <w:rPr>
          <w:rFonts w:ascii="Arial" w:hAnsi="Arial" w:cs="Arial"/>
        </w:rPr>
      </w:pPr>
      <w:r w:rsidRPr="00370CE6">
        <w:rPr>
          <w:rFonts w:ascii="Arial" w:hAnsi="Arial" w:cs="Arial"/>
        </w:rPr>
        <w:t xml:space="preserve">Yes, if the learner </w:t>
      </w:r>
      <w:r w:rsidR="00B779C5" w:rsidRPr="00370CE6">
        <w:rPr>
          <w:rFonts w:ascii="Arial" w:hAnsi="Arial" w:cs="Arial"/>
        </w:rPr>
        <w:t>is now</w:t>
      </w:r>
      <w:r w:rsidRPr="00370CE6">
        <w:rPr>
          <w:rFonts w:ascii="Arial" w:hAnsi="Arial" w:cs="Arial"/>
        </w:rPr>
        <w:t xml:space="preserve"> proficient in the proficiency – you can select</w:t>
      </w:r>
      <w:r w:rsidRPr="00370CE6">
        <w:rPr>
          <w:rFonts w:ascii="Arial" w:hAnsi="Arial" w:cs="Arial"/>
          <w:b/>
          <w:bCs/>
        </w:rPr>
        <w:t xml:space="preserve"> </w:t>
      </w:r>
      <w:r w:rsidR="002529BC" w:rsidRPr="00370CE6">
        <w:rPr>
          <w:rFonts w:ascii="Arial" w:hAnsi="Arial" w:cs="Arial"/>
          <w:b/>
          <w:bCs/>
        </w:rPr>
        <w:t>V</w:t>
      </w:r>
      <w:r w:rsidRPr="00370CE6">
        <w:rPr>
          <w:rFonts w:ascii="Arial" w:hAnsi="Arial" w:cs="Arial"/>
          <w:b/>
          <w:bCs/>
        </w:rPr>
        <w:t>iew</w:t>
      </w:r>
      <w:r w:rsidR="00E31CA0" w:rsidRPr="00370CE6">
        <w:rPr>
          <w:rFonts w:ascii="Arial" w:hAnsi="Arial" w:cs="Arial"/>
          <w:b/>
          <w:bCs/>
        </w:rPr>
        <w:t xml:space="preserve"> (a</w:t>
      </w:r>
      <w:r w:rsidR="002529BC" w:rsidRPr="00370CE6">
        <w:rPr>
          <w:rFonts w:ascii="Arial" w:hAnsi="Arial" w:cs="Arial"/>
          <w:b/>
          <w:bCs/>
        </w:rPr>
        <w:t>ction plan</w:t>
      </w:r>
      <w:r w:rsidR="7E447CAB" w:rsidRPr="00370CE6">
        <w:rPr>
          <w:rFonts w:ascii="Arial" w:hAnsi="Arial" w:cs="Arial"/>
          <w:b/>
          <w:bCs/>
        </w:rPr>
        <w:t>)</w:t>
      </w:r>
      <w:r w:rsidRPr="00370CE6">
        <w:rPr>
          <w:rFonts w:ascii="Arial" w:hAnsi="Arial" w:cs="Arial"/>
        </w:rPr>
        <w:t xml:space="preserve"> adjacent to the proficiency, select </w:t>
      </w:r>
      <w:r w:rsidR="00B779C5" w:rsidRPr="00370CE6">
        <w:rPr>
          <w:rFonts w:ascii="Arial" w:hAnsi="Arial" w:cs="Arial"/>
          <w:b/>
          <w:bCs/>
        </w:rPr>
        <w:t>U</w:t>
      </w:r>
      <w:r w:rsidRPr="00370CE6">
        <w:rPr>
          <w:rFonts w:ascii="Arial" w:hAnsi="Arial" w:cs="Arial"/>
          <w:b/>
          <w:bCs/>
        </w:rPr>
        <w:t>pdate</w:t>
      </w:r>
      <w:r w:rsidRPr="00370CE6">
        <w:rPr>
          <w:rFonts w:ascii="Arial" w:hAnsi="Arial" w:cs="Arial"/>
        </w:rPr>
        <w:t xml:space="preserve"> and alter the </w:t>
      </w:r>
      <w:r w:rsidR="00B779C5" w:rsidRPr="00370CE6">
        <w:rPr>
          <w:rFonts w:ascii="Arial" w:hAnsi="Arial" w:cs="Arial"/>
        </w:rPr>
        <w:t>status</w:t>
      </w:r>
      <w:r w:rsidRPr="00370CE6">
        <w:rPr>
          <w:rFonts w:ascii="Arial" w:hAnsi="Arial" w:cs="Arial"/>
        </w:rPr>
        <w:t xml:space="preserve">. Ideally adding a note in the action plan regarding the improvement in performance. Then </w:t>
      </w:r>
      <w:r w:rsidR="00B779C5" w:rsidRPr="00370CE6">
        <w:rPr>
          <w:rFonts w:ascii="Arial" w:hAnsi="Arial" w:cs="Arial"/>
          <w:b/>
          <w:bCs/>
        </w:rPr>
        <w:t>S</w:t>
      </w:r>
      <w:r w:rsidRPr="00370CE6">
        <w:rPr>
          <w:rFonts w:ascii="Arial" w:hAnsi="Arial" w:cs="Arial"/>
          <w:b/>
          <w:bCs/>
        </w:rPr>
        <w:t>ubmit</w:t>
      </w:r>
      <w:r w:rsidRPr="00370CE6">
        <w:rPr>
          <w:rFonts w:ascii="Arial" w:hAnsi="Arial" w:cs="Arial"/>
        </w:rPr>
        <w:t>.</w:t>
      </w:r>
      <w:r w:rsidR="667875E7" w:rsidRPr="00370CE6">
        <w:rPr>
          <w:rFonts w:ascii="Arial" w:hAnsi="Arial" w:cs="Arial"/>
        </w:rPr>
        <w:t xml:space="preserve"> If a learner did not achieve the proficiency in the first or final assessment, but subsequently improved their </w:t>
      </w:r>
      <w:r w:rsidR="67582615" w:rsidRPr="00370CE6">
        <w:rPr>
          <w:rFonts w:ascii="Arial" w:hAnsi="Arial" w:cs="Arial"/>
        </w:rPr>
        <w:t>performance</w:t>
      </w:r>
      <w:r w:rsidR="667875E7" w:rsidRPr="00370CE6">
        <w:rPr>
          <w:rFonts w:ascii="Arial" w:hAnsi="Arial" w:cs="Arial"/>
        </w:rPr>
        <w:t>, the proficiency would need updating to reflect it is achieved</w:t>
      </w:r>
      <w:r w:rsidR="5AAF6FAF" w:rsidRPr="00370CE6">
        <w:rPr>
          <w:rFonts w:ascii="Arial" w:hAnsi="Arial" w:cs="Arial"/>
        </w:rPr>
        <w:t>. This is because</w:t>
      </w:r>
      <w:r w:rsidR="667875E7" w:rsidRPr="00370CE6">
        <w:rPr>
          <w:rFonts w:ascii="Arial" w:hAnsi="Arial" w:cs="Arial"/>
        </w:rPr>
        <w:t xml:space="preserve"> all learners must achieve</w:t>
      </w:r>
      <w:r w:rsidR="1C87362B" w:rsidRPr="00370CE6">
        <w:rPr>
          <w:rFonts w:ascii="Arial" w:hAnsi="Arial" w:cs="Arial"/>
        </w:rPr>
        <w:t xml:space="preserve"> for the first </w:t>
      </w:r>
      <w:r w:rsidR="555BABE9" w:rsidRPr="00370CE6">
        <w:rPr>
          <w:rFonts w:ascii="Arial" w:hAnsi="Arial" w:cs="Arial"/>
        </w:rPr>
        <w:t>and</w:t>
      </w:r>
      <w:r w:rsidR="667875E7" w:rsidRPr="00370CE6">
        <w:rPr>
          <w:rFonts w:ascii="Arial" w:hAnsi="Arial" w:cs="Arial"/>
        </w:rPr>
        <w:t xml:space="preserve"> </w:t>
      </w:r>
      <w:r w:rsidR="555BABE9" w:rsidRPr="00370CE6">
        <w:rPr>
          <w:rFonts w:ascii="Arial" w:hAnsi="Arial" w:cs="Arial"/>
        </w:rPr>
        <w:t xml:space="preserve">final assessment to </w:t>
      </w:r>
      <w:r w:rsidR="3CEEC978" w:rsidRPr="00370CE6">
        <w:rPr>
          <w:rFonts w:ascii="Arial" w:hAnsi="Arial" w:cs="Arial"/>
        </w:rPr>
        <w:t>progress</w:t>
      </w:r>
      <w:r w:rsidR="555BABE9" w:rsidRPr="00370CE6">
        <w:rPr>
          <w:rFonts w:ascii="Arial" w:hAnsi="Arial" w:cs="Arial"/>
        </w:rPr>
        <w:t xml:space="preserve"> to sign off. </w:t>
      </w:r>
      <w:r w:rsidR="00865F4E" w:rsidRPr="00370CE6">
        <w:rPr>
          <w:rFonts w:ascii="Arial" w:hAnsi="Arial" w:cs="Arial"/>
        </w:rPr>
        <w:t>F</w:t>
      </w:r>
      <w:r w:rsidR="00E10DEF" w:rsidRPr="00370CE6">
        <w:rPr>
          <w:rFonts w:ascii="Arial" w:hAnsi="Arial" w:cs="Arial"/>
        </w:rPr>
        <w:t xml:space="preserve">or guidance see </w:t>
      </w:r>
      <w:r w:rsidR="00B779C5" w:rsidRPr="00370CE6">
        <w:rPr>
          <w:rFonts w:ascii="Arial" w:hAnsi="Arial" w:cs="Arial"/>
        </w:rPr>
        <w:t>the educator manager guide, section G - Review and update self-assessment results with an Action plan and the assessor guide</w:t>
      </w:r>
      <w:r w:rsidR="007B2E8B" w:rsidRPr="00370CE6">
        <w:rPr>
          <w:rFonts w:ascii="Arial" w:hAnsi="Arial" w:cs="Arial"/>
        </w:rPr>
        <w:t>,</w:t>
      </w:r>
      <w:r w:rsidR="00B779C5" w:rsidRPr="00370CE6">
        <w:rPr>
          <w:rFonts w:ascii="Arial" w:hAnsi="Arial" w:cs="Arial"/>
        </w:rPr>
        <w:t xml:space="preserve"> section E - Review and update self-assessment results with an Action plan</w:t>
      </w:r>
    </w:p>
    <w:p w14:paraId="6F185554" w14:textId="77777777" w:rsidR="00860BB1" w:rsidRPr="0065764E" w:rsidRDefault="00860BB1">
      <w:pPr>
        <w:rPr>
          <w:rFonts w:ascii="Arial" w:hAnsi="Arial" w:cs="Arial"/>
        </w:rPr>
      </w:pPr>
    </w:p>
    <w:p w14:paraId="2D9AE561" w14:textId="3655117F" w:rsidR="005D0DA5" w:rsidRPr="00370CE6" w:rsidRDefault="00860BB1" w:rsidP="0018072F">
      <w:pPr>
        <w:pStyle w:val="Heading2"/>
        <w:rPr>
          <w:rFonts w:ascii="Arial" w:hAnsi="Arial" w:cs="Arial"/>
        </w:rPr>
      </w:pPr>
      <w:bookmarkStart w:id="25" w:name="_Toc118887277"/>
      <w:r w:rsidRPr="00370CE6">
        <w:rPr>
          <w:rFonts w:ascii="Arial" w:hAnsi="Arial" w:cs="Arial"/>
        </w:rPr>
        <w:t>How do I log out?</w:t>
      </w:r>
      <w:bookmarkEnd w:id="25"/>
    </w:p>
    <w:p w14:paraId="788D0947" w14:textId="61A0C05C" w:rsidR="00860BB1" w:rsidRPr="00370CE6" w:rsidRDefault="00860BB1">
      <w:pPr>
        <w:rPr>
          <w:rFonts w:ascii="Arial" w:hAnsi="Arial" w:cs="Arial"/>
        </w:rPr>
      </w:pPr>
      <w:r w:rsidRPr="00370CE6">
        <w:rPr>
          <w:rFonts w:ascii="Arial" w:hAnsi="Arial" w:cs="Arial"/>
        </w:rPr>
        <w:t xml:space="preserve">Select </w:t>
      </w:r>
      <w:r w:rsidR="00FE5E12" w:rsidRPr="00370CE6">
        <w:rPr>
          <w:rFonts w:ascii="Arial" w:hAnsi="Arial" w:cs="Arial"/>
          <w:b/>
          <w:bCs/>
        </w:rPr>
        <w:t>My account</w:t>
      </w:r>
      <w:r w:rsidRPr="00370CE6">
        <w:rPr>
          <w:rFonts w:ascii="Arial" w:hAnsi="Arial" w:cs="Arial"/>
        </w:rPr>
        <w:t xml:space="preserve"> from the </w:t>
      </w:r>
      <w:r w:rsidR="00CB0DA1" w:rsidRPr="00370CE6">
        <w:rPr>
          <w:rFonts w:ascii="Arial" w:hAnsi="Arial" w:cs="Arial"/>
        </w:rPr>
        <w:t xml:space="preserve">Current Activities page, </w:t>
      </w:r>
      <w:r w:rsidR="00FE5E12" w:rsidRPr="00370CE6">
        <w:rPr>
          <w:rFonts w:ascii="Arial" w:hAnsi="Arial" w:cs="Arial"/>
        </w:rPr>
        <w:t>scroll down to the bottom of the page</w:t>
      </w:r>
      <w:r w:rsidR="000B19FE" w:rsidRPr="00370CE6">
        <w:rPr>
          <w:rFonts w:ascii="Arial" w:hAnsi="Arial" w:cs="Arial"/>
        </w:rPr>
        <w:t xml:space="preserve">, </w:t>
      </w:r>
      <w:r w:rsidR="00B1211C" w:rsidRPr="00370CE6">
        <w:rPr>
          <w:rFonts w:ascii="Arial" w:hAnsi="Arial" w:cs="Arial"/>
        </w:rPr>
        <w:t xml:space="preserve">then </w:t>
      </w:r>
      <w:r w:rsidR="00CB0DA1" w:rsidRPr="00370CE6">
        <w:rPr>
          <w:rFonts w:ascii="Arial" w:hAnsi="Arial" w:cs="Arial"/>
        </w:rPr>
        <w:t xml:space="preserve">select </w:t>
      </w:r>
      <w:r w:rsidR="00FE5E12" w:rsidRPr="00370CE6">
        <w:rPr>
          <w:rFonts w:ascii="Arial" w:hAnsi="Arial" w:cs="Arial"/>
          <w:b/>
          <w:bCs/>
        </w:rPr>
        <w:t>Log out</w:t>
      </w:r>
      <w:r w:rsidR="000B19FE" w:rsidRPr="00370CE6">
        <w:rPr>
          <w:rFonts w:ascii="Arial" w:hAnsi="Arial" w:cs="Arial"/>
          <w:b/>
          <w:bCs/>
        </w:rPr>
        <w:t>.</w:t>
      </w:r>
    </w:p>
    <w:p w14:paraId="708BC65F" w14:textId="501B6AF7" w:rsidR="00C74486" w:rsidRPr="00370CE6" w:rsidRDefault="00E10DEF">
      <w:pPr>
        <w:rPr>
          <w:rFonts w:ascii="Arial" w:hAnsi="Arial" w:cs="Arial"/>
        </w:rPr>
      </w:pPr>
      <w:r w:rsidRPr="00370CE6">
        <w:rPr>
          <w:rFonts w:ascii="Arial" w:hAnsi="Arial" w:cs="Arial"/>
        </w:rPr>
        <w:t xml:space="preserve">For guidance see </w:t>
      </w:r>
      <w:r w:rsidR="00BE3A7E" w:rsidRPr="00370CE6">
        <w:rPr>
          <w:rFonts w:ascii="Arial" w:hAnsi="Arial" w:cs="Arial"/>
        </w:rPr>
        <w:t xml:space="preserve">the educator manager guide, section E – Log out procedure and the assessor guide – section </w:t>
      </w:r>
      <w:r w:rsidR="007C5265" w:rsidRPr="00370CE6">
        <w:rPr>
          <w:rFonts w:ascii="Arial" w:hAnsi="Arial" w:cs="Arial"/>
        </w:rPr>
        <w:t>D</w:t>
      </w:r>
      <w:r w:rsidR="00BE3A7E" w:rsidRPr="00370CE6">
        <w:rPr>
          <w:rFonts w:ascii="Arial" w:hAnsi="Arial" w:cs="Arial"/>
        </w:rPr>
        <w:t xml:space="preserve"> -</w:t>
      </w:r>
      <w:r w:rsidR="007B2E8B" w:rsidRPr="00370CE6">
        <w:rPr>
          <w:rFonts w:ascii="Arial" w:hAnsi="Arial" w:cs="Arial"/>
        </w:rPr>
        <w:t xml:space="preserve"> Log out procedure</w:t>
      </w:r>
    </w:p>
    <w:p w14:paraId="7278D3B8" w14:textId="70BF782E" w:rsidR="00103399" w:rsidRPr="0065764E" w:rsidRDefault="00103399">
      <w:pPr>
        <w:rPr>
          <w:rFonts w:ascii="Arial" w:hAnsi="Arial" w:cs="Arial"/>
        </w:rPr>
      </w:pPr>
    </w:p>
    <w:p w14:paraId="7C727D82" w14:textId="6566CE95" w:rsidR="00103399" w:rsidRPr="00370CE6" w:rsidRDefault="00103399" w:rsidP="0018072F">
      <w:pPr>
        <w:pStyle w:val="Heading2"/>
        <w:rPr>
          <w:rFonts w:ascii="Arial" w:hAnsi="Arial" w:cs="Arial"/>
        </w:rPr>
      </w:pPr>
      <w:bookmarkStart w:id="26" w:name="_Toc118887278"/>
      <w:r w:rsidRPr="00370CE6">
        <w:rPr>
          <w:rFonts w:ascii="Arial" w:hAnsi="Arial" w:cs="Arial"/>
        </w:rPr>
        <w:t>How will I know when my learner is ready for sign off?</w:t>
      </w:r>
      <w:bookmarkEnd w:id="26"/>
    </w:p>
    <w:p w14:paraId="341008EA" w14:textId="3CEDC9C2" w:rsidR="00103399" w:rsidRPr="00370CE6" w:rsidRDefault="00103399">
      <w:pPr>
        <w:rPr>
          <w:rFonts w:ascii="Arial" w:hAnsi="Arial" w:cs="Arial"/>
        </w:rPr>
      </w:pPr>
      <w:r w:rsidRPr="00370CE6">
        <w:rPr>
          <w:rFonts w:ascii="Arial" w:hAnsi="Arial" w:cs="Arial"/>
        </w:rPr>
        <w:t>The</w:t>
      </w:r>
      <w:r w:rsidR="006C6980" w:rsidRPr="00370CE6">
        <w:rPr>
          <w:rFonts w:ascii="Arial" w:hAnsi="Arial" w:cs="Arial"/>
        </w:rPr>
        <w:t>y</w:t>
      </w:r>
      <w:r w:rsidRPr="00370CE6">
        <w:rPr>
          <w:rFonts w:ascii="Arial" w:hAnsi="Arial" w:cs="Arial"/>
        </w:rPr>
        <w:t xml:space="preserve"> will submit a request </w:t>
      </w:r>
      <w:r w:rsidR="006249A3" w:rsidRPr="00370CE6">
        <w:rPr>
          <w:rFonts w:ascii="Arial" w:hAnsi="Arial" w:cs="Arial"/>
        </w:rPr>
        <w:t xml:space="preserve">to their </w:t>
      </w:r>
      <w:r w:rsidR="00EC0ECD" w:rsidRPr="00370CE6">
        <w:rPr>
          <w:rFonts w:ascii="Arial" w:hAnsi="Arial" w:cs="Arial"/>
        </w:rPr>
        <w:t>e</w:t>
      </w:r>
      <w:r w:rsidR="006249A3" w:rsidRPr="00370CE6">
        <w:rPr>
          <w:rFonts w:ascii="Arial" w:hAnsi="Arial" w:cs="Arial"/>
        </w:rPr>
        <w:t xml:space="preserve">ducator </w:t>
      </w:r>
      <w:r w:rsidR="00EC0ECD" w:rsidRPr="00370CE6">
        <w:rPr>
          <w:rFonts w:ascii="Arial" w:hAnsi="Arial" w:cs="Arial"/>
        </w:rPr>
        <w:t>/ m</w:t>
      </w:r>
      <w:r w:rsidR="006249A3" w:rsidRPr="00370CE6">
        <w:rPr>
          <w:rFonts w:ascii="Arial" w:hAnsi="Arial" w:cs="Arial"/>
        </w:rPr>
        <w:t xml:space="preserve">anager requesting </w:t>
      </w:r>
      <w:r w:rsidRPr="00370CE6">
        <w:rPr>
          <w:rFonts w:ascii="Arial" w:hAnsi="Arial" w:cs="Arial"/>
        </w:rPr>
        <w:t>sign off</w:t>
      </w:r>
      <w:r w:rsidR="006249A3" w:rsidRPr="00370CE6">
        <w:rPr>
          <w:rFonts w:ascii="Arial" w:hAnsi="Arial" w:cs="Arial"/>
        </w:rPr>
        <w:t xml:space="preserve">, the </w:t>
      </w:r>
      <w:r w:rsidR="00EC0ECD" w:rsidRPr="00370CE6">
        <w:rPr>
          <w:rFonts w:ascii="Arial" w:hAnsi="Arial" w:cs="Arial"/>
        </w:rPr>
        <w:t>e</w:t>
      </w:r>
      <w:r w:rsidR="006249A3" w:rsidRPr="00370CE6">
        <w:rPr>
          <w:rFonts w:ascii="Arial" w:hAnsi="Arial" w:cs="Arial"/>
        </w:rPr>
        <w:t xml:space="preserve">ducator </w:t>
      </w:r>
      <w:r w:rsidR="00EC0ECD" w:rsidRPr="00370CE6">
        <w:rPr>
          <w:rFonts w:ascii="Arial" w:hAnsi="Arial" w:cs="Arial"/>
        </w:rPr>
        <w:t>/ m</w:t>
      </w:r>
      <w:r w:rsidR="006249A3" w:rsidRPr="00370CE6">
        <w:rPr>
          <w:rFonts w:ascii="Arial" w:hAnsi="Arial" w:cs="Arial"/>
        </w:rPr>
        <w:t xml:space="preserve">anager will receive </w:t>
      </w:r>
      <w:r w:rsidR="0045246E" w:rsidRPr="00370CE6">
        <w:rPr>
          <w:rFonts w:ascii="Arial" w:hAnsi="Arial" w:cs="Arial"/>
        </w:rPr>
        <w:t>an email notification.</w:t>
      </w:r>
      <w:r w:rsidRPr="00370CE6">
        <w:rPr>
          <w:rFonts w:ascii="Arial" w:hAnsi="Arial" w:cs="Arial"/>
        </w:rPr>
        <w:t xml:space="preserve"> </w:t>
      </w:r>
    </w:p>
    <w:p w14:paraId="01FD07D4" w14:textId="1F5CCD1B" w:rsidR="005E23D2" w:rsidRPr="00370CE6" w:rsidRDefault="00E10DEF">
      <w:pPr>
        <w:rPr>
          <w:rFonts w:ascii="Arial" w:hAnsi="Arial" w:cs="Arial"/>
        </w:rPr>
      </w:pPr>
      <w:r w:rsidRPr="00370CE6">
        <w:rPr>
          <w:rFonts w:ascii="Arial" w:hAnsi="Arial" w:cs="Arial"/>
        </w:rPr>
        <w:t xml:space="preserve">For guidance see </w:t>
      </w:r>
      <w:r w:rsidR="00527CE7" w:rsidRPr="00370CE6">
        <w:rPr>
          <w:rFonts w:ascii="Arial" w:hAnsi="Arial" w:cs="Arial"/>
        </w:rPr>
        <w:t xml:space="preserve">the educator manager guide, </w:t>
      </w:r>
      <w:r w:rsidR="0098350F" w:rsidRPr="00370CE6">
        <w:rPr>
          <w:rFonts w:ascii="Arial" w:hAnsi="Arial" w:cs="Arial"/>
        </w:rPr>
        <w:t xml:space="preserve">section </w:t>
      </w:r>
      <w:r w:rsidR="00527CE7" w:rsidRPr="00370CE6">
        <w:rPr>
          <w:rFonts w:ascii="Arial" w:hAnsi="Arial" w:cs="Arial"/>
        </w:rPr>
        <w:t>D</w:t>
      </w:r>
      <w:r w:rsidR="0098350F" w:rsidRPr="00370CE6">
        <w:rPr>
          <w:rFonts w:ascii="Arial" w:hAnsi="Arial" w:cs="Arial"/>
        </w:rPr>
        <w:t xml:space="preserve"> - </w:t>
      </w:r>
      <w:r w:rsidR="00527CE7" w:rsidRPr="00370CE6">
        <w:rPr>
          <w:rFonts w:ascii="Arial" w:hAnsi="Arial" w:cs="Arial"/>
        </w:rPr>
        <w:t>Self-assessment final sign-off</w:t>
      </w:r>
    </w:p>
    <w:p w14:paraId="5DA3DE57" w14:textId="72959941" w:rsidR="00103399" w:rsidRPr="0065764E" w:rsidRDefault="00103399">
      <w:pPr>
        <w:rPr>
          <w:rFonts w:ascii="Arial" w:hAnsi="Arial" w:cs="Arial"/>
        </w:rPr>
      </w:pPr>
    </w:p>
    <w:p w14:paraId="702547CC" w14:textId="4B01A3A0" w:rsidR="00103399" w:rsidRPr="00370CE6" w:rsidRDefault="00103399" w:rsidP="0018072F">
      <w:pPr>
        <w:pStyle w:val="Heading2"/>
        <w:rPr>
          <w:rFonts w:ascii="Arial" w:hAnsi="Arial" w:cs="Arial"/>
        </w:rPr>
      </w:pPr>
      <w:bookmarkStart w:id="27" w:name="_Toc118887279"/>
      <w:r w:rsidRPr="00370CE6">
        <w:rPr>
          <w:rFonts w:ascii="Arial" w:hAnsi="Arial" w:cs="Arial"/>
        </w:rPr>
        <w:t>How do I sign off a learner</w:t>
      </w:r>
      <w:r w:rsidR="006C6980" w:rsidRPr="00370CE6">
        <w:rPr>
          <w:rFonts w:ascii="Arial" w:hAnsi="Arial" w:cs="Arial"/>
        </w:rPr>
        <w:t>’</w:t>
      </w:r>
      <w:r w:rsidRPr="00370CE6">
        <w:rPr>
          <w:rFonts w:ascii="Arial" w:hAnsi="Arial" w:cs="Arial"/>
        </w:rPr>
        <w:t>s passport?</w:t>
      </w:r>
      <w:bookmarkEnd w:id="27"/>
    </w:p>
    <w:p w14:paraId="20B84868" w14:textId="77777777" w:rsidR="002F3111" w:rsidRPr="00370CE6" w:rsidRDefault="008A289B" w:rsidP="0098350F">
      <w:pPr>
        <w:rPr>
          <w:rFonts w:ascii="Arial" w:hAnsi="Arial" w:cs="Arial"/>
        </w:rPr>
      </w:pPr>
      <w:r w:rsidRPr="00370CE6">
        <w:rPr>
          <w:rFonts w:ascii="Arial" w:hAnsi="Arial" w:cs="Arial"/>
        </w:rPr>
        <w:t>The</w:t>
      </w:r>
      <w:r w:rsidR="003F2EEE" w:rsidRPr="00370CE6">
        <w:rPr>
          <w:rFonts w:ascii="Arial" w:hAnsi="Arial" w:cs="Arial"/>
        </w:rPr>
        <w:t xml:space="preserve"> </w:t>
      </w:r>
      <w:r w:rsidR="00EC0ECD" w:rsidRPr="00370CE6">
        <w:rPr>
          <w:rFonts w:ascii="Arial" w:hAnsi="Arial" w:cs="Arial"/>
        </w:rPr>
        <w:t>e</w:t>
      </w:r>
      <w:r w:rsidR="003F2EEE" w:rsidRPr="00370CE6">
        <w:rPr>
          <w:rFonts w:ascii="Arial" w:hAnsi="Arial" w:cs="Arial"/>
        </w:rPr>
        <w:t>ducator</w:t>
      </w:r>
      <w:r w:rsidR="00EC0ECD" w:rsidRPr="00370CE6">
        <w:rPr>
          <w:rFonts w:ascii="Arial" w:hAnsi="Arial" w:cs="Arial"/>
        </w:rPr>
        <w:t xml:space="preserve"> / m</w:t>
      </w:r>
      <w:r w:rsidR="003F2EEE" w:rsidRPr="00370CE6">
        <w:rPr>
          <w:rFonts w:ascii="Arial" w:hAnsi="Arial" w:cs="Arial"/>
        </w:rPr>
        <w:t>anager</w:t>
      </w:r>
      <w:r w:rsidR="00103399" w:rsidRPr="00370CE6">
        <w:rPr>
          <w:rFonts w:ascii="Arial" w:hAnsi="Arial" w:cs="Arial"/>
        </w:rPr>
        <w:t xml:space="preserve"> will receive a notification via email</w:t>
      </w:r>
      <w:r w:rsidRPr="00370CE6">
        <w:rPr>
          <w:rFonts w:ascii="Arial" w:hAnsi="Arial" w:cs="Arial"/>
        </w:rPr>
        <w:t xml:space="preserve"> when a learner requests sign-off</w:t>
      </w:r>
      <w:r w:rsidR="00103399" w:rsidRPr="00370CE6">
        <w:rPr>
          <w:rFonts w:ascii="Arial" w:hAnsi="Arial" w:cs="Arial"/>
        </w:rPr>
        <w:t xml:space="preserve">. You can click the link in the </w:t>
      </w:r>
      <w:r w:rsidR="00446007" w:rsidRPr="00370CE6">
        <w:rPr>
          <w:rFonts w:ascii="Arial" w:hAnsi="Arial" w:cs="Arial"/>
        </w:rPr>
        <w:t>notification</w:t>
      </w:r>
      <w:r w:rsidR="00103399" w:rsidRPr="00370CE6">
        <w:rPr>
          <w:rFonts w:ascii="Arial" w:hAnsi="Arial" w:cs="Arial"/>
        </w:rPr>
        <w:t xml:space="preserve"> or you can log in to the supervise platform on DLS and open the learner’s passport. You can view the sign off at the end of the proficiencies.</w:t>
      </w:r>
      <w:r w:rsidR="008009B2" w:rsidRPr="00370CE6">
        <w:rPr>
          <w:rFonts w:ascii="Arial" w:hAnsi="Arial" w:cs="Arial"/>
        </w:rPr>
        <w:t xml:space="preserve"> </w:t>
      </w:r>
    </w:p>
    <w:p w14:paraId="1F328D64" w14:textId="369F84D9" w:rsidR="0098350F" w:rsidRPr="00370CE6" w:rsidRDefault="00E10DEF" w:rsidP="0098350F">
      <w:pPr>
        <w:rPr>
          <w:rFonts w:ascii="Arial" w:hAnsi="Arial" w:cs="Arial"/>
        </w:rPr>
      </w:pPr>
      <w:r w:rsidRPr="00370CE6">
        <w:rPr>
          <w:rFonts w:ascii="Arial" w:hAnsi="Arial" w:cs="Arial"/>
        </w:rPr>
        <w:t xml:space="preserve">For guidance see </w:t>
      </w:r>
      <w:r w:rsidR="0098350F" w:rsidRPr="00370CE6">
        <w:rPr>
          <w:rFonts w:ascii="Arial" w:hAnsi="Arial" w:cs="Arial"/>
        </w:rPr>
        <w:t>the educator manager guide, section D - Self-assessment final sign-off</w:t>
      </w:r>
    </w:p>
    <w:p w14:paraId="00ABAF05" w14:textId="7166E6DA" w:rsidR="00103399" w:rsidRPr="0065764E" w:rsidRDefault="00103399">
      <w:pPr>
        <w:rPr>
          <w:rFonts w:ascii="Arial" w:hAnsi="Arial" w:cs="Arial"/>
          <w:i/>
          <w:iCs/>
        </w:rPr>
      </w:pPr>
    </w:p>
    <w:p w14:paraId="36717B06" w14:textId="6C03DDE9" w:rsidR="00077EA8" w:rsidRPr="00370CE6" w:rsidRDefault="00077EA8" w:rsidP="0018072F">
      <w:pPr>
        <w:pStyle w:val="Heading2"/>
        <w:rPr>
          <w:rFonts w:ascii="Arial" w:hAnsi="Arial" w:cs="Arial"/>
        </w:rPr>
      </w:pPr>
      <w:bookmarkStart w:id="28" w:name="_Toc118887280"/>
      <w:r w:rsidRPr="00370CE6">
        <w:rPr>
          <w:rFonts w:ascii="Arial" w:hAnsi="Arial" w:cs="Arial"/>
        </w:rPr>
        <w:t>Does the platform make sure a learner has achieved at least one of each of the optional proficiencies (methods of preparation, methods of administration and vascular access devices)?</w:t>
      </w:r>
      <w:bookmarkEnd w:id="28"/>
    </w:p>
    <w:p w14:paraId="6B653172" w14:textId="36273223" w:rsidR="00077EA8" w:rsidRPr="00370CE6" w:rsidRDefault="00077EA8">
      <w:pPr>
        <w:rPr>
          <w:rFonts w:ascii="Arial" w:hAnsi="Arial" w:cs="Arial"/>
        </w:rPr>
      </w:pPr>
      <w:r w:rsidRPr="00370CE6">
        <w:rPr>
          <w:rFonts w:ascii="Arial" w:hAnsi="Arial" w:cs="Arial"/>
          <w:b/>
          <w:bCs/>
        </w:rPr>
        <w:t>No</w:t>
      </w:r>
      <w:r w:rsidRPr="00370CE6">
        <w:rPr>
          <w:rFonts w:ascii="Arial" w:hAnsi="Arial" w:cs="Arial"/>
        </w:rPr>
        <w:t xml:space="preserve"> – this is something that needs to be checked by the educator / manager at sign off</w:t>
      </w:r>
      <w:r w:rsidR="00847844" w:rsidRPr="00370CE6">
        <w:rPr>
          <w:rFonts w:ascii="Arial" w:hAnsi="Arial" w:cs="Arial"/>
        </w:rPr>
        <w:t>.</w:t>
      </w:r>
      <w:r w:rsidR="28E7D39D" w:rsidRPr="00370CE6">
        <w:rPr>
          <w:rFonts w:ascii="Arial" w:hAnsi="Arial" w:cs="Arial"/>
        </w:rPr>
        <w:t xml:space="preserve"> This functionality will be added as part of future development.</w:t>
      </w:r>
    </w:p>
    <w:p w14:paraId="4458514B" w14:textId="77777777" w:rsidR="00077EA8" w:rsidRPr="0065764E" w:rsidRDefault="00077EA8">
      <w:pPr>
        <w:rPr>
          <w:rFonts w:ascii="Arial" w:hAnsi="Arial" w:cs="Arial"/>
          <w:i/>
          <w:iCs/>
        </w:rPr>
      </w:pPr>
    </w:p>
    <w:p w14:paraId="362F3375" w14:textId="257CCF0D" w:rsidR="006C6980" w:rsidRPr="00370CE6" w:rsidRDefault="006C6980" w:rsidP="0018072F">
      <w:pPr>
        <w:pStyle w:val="Heading2"/>
        <w:rPr>
          <w:rFonts w:ascii="Arial" w:hAnsi="Arial" w:cs="Arial"/>
        </w:rPr>
      </w:pPr>
      <w:bookmarkStart w:id="29" w:name="_Toc118887281"/>
      <w:r w:rsidRPr="00370CE6">
        <w:rPr>
          <w:rFonts w:ascii="Arial" w:hAnsi="Arial" w:cs="Arial"/>
        </w:rPr>
        <w:lastRenderedPageBreak/>
        <w:t>What must I check at sign off?</w:t>
      </w:r>
      <w:bookmarkEnd w:id="29"/>
    </w:p>
    <w:p w14:paraId="44712F6A" w14:textId="3CE3E756" w:rsidR="00103399" w:rsidRPr="00370CE6" w:rsidRDefault="00103399">
      <w:pPr>
        <w:rPr>
          <w:rFonts w:ascii="Arial" w:hAnsi="Arial" w:cs="Arial"/>
        </w:rPr>
      </w:pPr>
      <w:r w:rsidRPr="00370CE6">
        <w:rPr>
          <w:rFonts w:ascii="Arial" w:hAnsi="Arial" w:cs="Arial"/>
        </w:rPr>
        <w:t xml:space="preserve">You must check those who have acted as assessors for the learner as part of the sign off process. You should also check they have selected, and </w:t>
      </w:r>
      <w:r w:rsidR="00077EA8" w:rsidRPr="00370CE6">
        <w:rPr>
          <w:rFonts w:ascii="Arial" w:hAnsi="Arial" w:cs="Arial"/>
        </w:rPr>
        <w:t>achieved</w:t>
      </w:r>
      <w:r w:rsidRPr="00370CE6">
        <w:rPr>
          <w:rFonts w:ascii="Arial" w:hAnsi="Arial" w:cs="Arial"/>
        </w:rPr>
        <w:t xml:space="preserve">, </w:t>
      </w:r>
      <w:r w:rsidR="00077EA8" w:rsidRPr="00370CE6">
        <w:rPr>
          <w:rFonts w:ascii="Arial" w:hAnsi="Arial" w:cs="Arial"/>
        </w:rPr>
        <w:t xml:space="preserve">at least one of each of the optional proficiencies (methods of preparation, methods of administration and vascular access devices) and </w:t>
      </w:r>
      <w:r w:rsidRPr="00370CE6">
        <w:rPr>
          <w:rFonts w:ascii="Arial" w:hAnsi="Arial" w:cs="Arial"/>
        </w:rPr>
        <w:t xml:space="preserve">all the necessary optional proficiencies for their role. </w:t>
      </w:r>
    </w:p>
    <w:p w14:paraId="5D6FCD32" w14:textId="251FE550" w:rsidR="00103399" w:rsidRPr="00370CE6" w:rsidRDefault="00103399">
      <w:pPr>
        <w:rPr>
          <w:rFonts w:ascii="Arial" w:hAnsi="Arial" w:cs="Arial"/>
        </w:rPr>
      </w:pPr>
    </w:p>
    <w:p w14:paraId="53ACE1FD" w14:textId="2E89B1BE" w:rsidR="00103399" w:rsidRPr="00370CE6" w:rsidRDefault="00103399">
      <w:pPr>
        <w:rPr>
          <w:rFonts w:ascii="Arial" w:hAnsi="Arial" w:cs="Arial"/>
        </w:rPr>
      </w:pPr>
      <w:r w:rsidRPr="00370CE6">
        <w:rPr>
          <w:rFonts w:ascii="Arial" w:hAnsi="Arial" w:cs="Arial"/>
        </w:rPr>
        <w:t>If this isn’t the case, you can reject the sign off and send a note to the learner about what they need to do for you to sign it off</w:t>
      </w:r>
      <w:r w:rsidR="00A64D78" w:rsidRPr="00370CE6">
        <w:rPr>
          <w:rFonts w:ascii="Arial" w:hAnsi="Arial" w:cs="Arial"/>
        </w:rPr>
        <w:t>.</w:t>
      </w:r>
    </w:p>
    <w:p w14:paraId="57DB1772" w14:textId="0B1F684E" w:rsidR="00674F32" w:rsidRPr="0065764E" w:rsidRDefault="00674F32">
      <w:pPr>
        <w:rPr>
          <w:rFonts w:ascii="Arial" w:hAnsi="Arial" w:cs="Arial"/>
          <w:i/>
          <w:iCs/>
        </w:rPr>
      </w:pPr>
    </w:p>
    <w:p w14:paraId="4EF11D6D" w14:textId="04BF3B2F" w:rsidR="00674F32" w:rsidRPr="00370CE6" w:rsidRDefault="00674F32" w:rsidP="0018072F">
      <w:pPr>
        <w:pStyle w:val="Heading2"/>
        <w:rPr>
          <w:rFonts w:ascii="Arial" w:hAnsi="Arial" w:cs="Arial"/>
        </w:rPr>
      </w:pPr>
      <w:bookmarkStart w:id="30" w:name="_Toc118887282"/>
      <w:r w:rsidRPr="00370CE6">
        <w:rPr>
          <w:rFonts w:ascii="Arial" w:hAnsi="Arial" w:cs="Arial"/>
        </w:rPr>
        <w:t>What do I check when a new staff member joins the Trust and my department?</w:t>
      </w:r>
      <w:bookmarkEnd w:id="30"/>
    </w:p>
    <w:p w14:paraId="374E3A97" w14:textId="6C8AB41C" w:rsidR="00674F32" w:rsidRPr="00370CE6" w:rsidRDefault="00AF3D32">
      <w:pPr>
        <w:rPr>
          <w:rFonts w:ascii="Arial" w:hAnsi="Arial" w:cs="Arial"/>
        </w:rPr>
      </w:pPr>
      <w:r w:rsidRPr="00370CE6">
        <w:rPr>
          <w:rFonts w:ascii="Arial" w:hAnsi="Arial" w:cs="Arial"/>
        </w:rPr>
        <w:t xml:space="preserve">Future development to the system will </w:t>
      </w:r>
      <w:r w:rsidR="002D0B0F" w:rsidRPr="00370CE6">
        <w:rPr>
          <w:rFonts w:ascii="Arial" w:hAnsi="Arial" w:cs="Arial"/>
        </w:rPr>
        <w:t>allow a</w:t>
      </w:r>
      <w:r w:rsidR="00674F32" w:rsidRPr="00370CE6">
        <w:rPr>
          <w:rFonts w:ascii="Arial" w:hAnsi="Arial" w:cs="Arial"/>
        </w:rPr>
        <w:t xml:space="preserve"> staff member to transfer their digital IV Therapy Passport to your organisation so it becomes visible. </w:t>
      </w:r>
      <w:r w:rsidR="002D0B0F" w:rsidRPr="00370CE6">
        <w:rPr>
          <w:rFonts w:ascii="Arial" w:hAnsi="Arial" w:cs="Arial"/>
        </w:rPr>
        <w:t xml:space="preserve">Currently, staff </w:t>
      </w:r>
      <w:r w:rsidR="00674F32" w:rsidRPr="00370CE6">
        <w:rPr>
          <w:rFonts w:ascii="Arial" w:hAnsi="Arial" w:cs="Arial"/>
        </w:rPr>
        <w:t>will be able to print off</w:t>
      </w:r>
      <w:r w:rsidR="008403E5" w:rsidRPr="00370CE6">
        <w:rPr>
          <w:rFonts w:ascii="Arial" w:hAnsi="Arial" w:cs="Arial"/>
        </w:rPr>
        <w:t>, or save a copy</w:t>
      </w:r>
      <w:r w:rsidR="00327CA0" w:rsidRPr="00370CE6">
        <w:rPr>
          <w:rFonts w:ascii="Arial" w:hAnsi="Arial" w:cs="Arial"/>
        </w:rPr>
        <w:t xml:space="preserve"> of their signed-off passport</w:t>
      </w:r>
      <w:r w:rsidR="008403E5" w:rsidRPr="00370CE6">
        <w:rPr>
          <w:rFonts w:ascii="Arial" w:hAnsi="Arial" w:cs="Arial"/>
        </w:rPr>
        <w:t xml:space="preserve"> in Excel</w:t>
      </w:r>
      <w:r w:rsidR="00674F32" w:rsidRPr="00370CE6">
        <w:rPr>
          <w:rFonts w:ascii="Arial" w:hAnsi="Arial" w:cs="Arial"/>
        </w:rPr>
        <w:t xml:space="preserve"> to demonstrate they have completed their passport.</w:t>
      </w:r>
    </w:p>
    <w:p w14:paraId="188731C5" w14:textId="77A0AC45" w:rsidR="7B4506DA" w:rsidRPr="00370CE6" w:rsidRDefault="7B4506DA" w:rsidP="7B4506DA">
      <w:pPr>
        <w:rPr>
          <w:rFonts w:ascii="Arial" w:hAnsi="Arial" w:cs="Arial"/>
        </w:rPr>
      </w:pPr>
    </w:p>
    <w:p w14:paraId="7F945C4F" w14:textId="0046E15F" w:rsidR="00C96834" w:rsidRPr="00370CE6" w:rsidRDefault="09E0F459">
      <w:pPr>
        <w:rPr>
          <w:rFonts w:ascii="Arial" w:hAnsi="Arial" w:cs="Arial"/>
        </w:rPr>
      </w:pPr>
      <w:r w:rsidRPr="00370CE6">
        <w:rPr>
          <w:rFonts w:ascii="Arial" w:hAnsi="Arial" w:cs="Arial"/>
        </w:rPr>
        <w:t>On paper, or in future on the digital passport, y</w:t>
      </w:r>
      <w:r w:rsidR="3CB7C1CE" w:rsidRPr="00370CE6">
        <w:rPr>
          <w:rFonts w:ascii="Arial" w:hAnsi="Arial" w:cs="Arial"/>
        </w:rPr>
        <w:t xml:space="preserve">ou should check step 1 and 2 achievement is recorded and which of the optional proficiencies they previously achieved to reach sign off. Depending of the scope of their practice in their new role, you should discuss with them </w:t>
      </w:r>
      <w:r w:rsidR="53E46F46" w:rsidRPr="00370CE6">
        <w:rPr>
          <w:rFonts w:ascii="Arial" w:hAnsi="Arial" w:cs="Arial"/>
        </w:rPr>
        <w:t>any additional optional proficiencies they may need to complete.</w:t>
      </w:r>
      <w:r w:rsidR="002A7078" w:rsidRPr="00370CE6">
        <w:rPr>
          <w:rFonts w:ascii="Arial" w:hAnsi="Arial" w:cs="Arial"/>
        </w:rPr>
        <w:t xml:space="preserve"> </w:t>
      </w:r>
      <w:r w:rsidR="00F05537" w:rsidRPr="00370CE6">
        <w:rPr>
          <w:rFonts w:ascii="Arial" w:hAnsi="Arial" w:cs="Arial"/>
        </w:rPr>
        <w:t>For guidance see the learner guide, section K – Download self-assessment.</w:t>
      </w:r>
    </w:p>
    <w:p w14:paraId="29D7F6D4" w14:textId="77777777" w:rsidR="00446007" w:rsidRDefault="00446007" w:rsidP="008A5C64">
      <w:pPr>
        <w:autoSpaceDE w:val="0"/>
        <w:autoSpaceDN w:val="0"/>
        <w:adjustRightInd w:val="0"/>
        <w:rPr>
          <w:rFonts w:ascii="Arial" w:hAnsi="Arial" w:cs="Arial"/>
          <w:b/>
          <w:bCs/>
        </w:rPr>
      </w:pPr>
    </w:p>
    <w:p w14:paraId="25354D0E" w14:textId="1E11BEF8" w:rsidR="008A5C64" w:rsidRPr="00370CE6" w:rsidRDefault="008A5C64" w:rsidP="0018072F">
      <w:pPr>
        <w:pStyle w:val="Heading2"/>
        <w:rPr>
          <w:rFonts w:ascii="Arial" w:hAnsi="Arial" w:cs="Arial"/>
        </w:rPr>
      </w:pPr>
      <w:bookmarkStart w:id="31" w:name="_Toc118887283"/>
      <w:r w:rsidRPr="00370CE6">
        <w:rPr>
          <w:rFonts w:ascii="Arial" w:hAnsi="Arial" w:cs="Arial"/>
        </w:rPr>
        <w:t>Who can see the Professional Registration Number (PRN)?</w:t>
      </w:r>
      <w:bookmarkEnd w:id="31"/>
    </w:p>
    <w:p w14:paraId="08D9EBA1" w14:textId="77777777" w:rsidR="008A5C64" w:rsidRPr="00370CE6" w:rsidRDefault="008A5C64" w:rsidP="0018072F">
      <w:pPr>
        <w:pStyle w:val="Heading2"/>
        <w:rPr>
          <w:rFonts w:ascii="Arial" w:hAnsi="Arial" w:cs="Arial"/>
        </w:rPr>
      </w:pPr>
      <w:bookmarkStart w:id="32" w:name="_Toc118887284"/>
      <w:r w:rsidRPr="00370CE6">
        <w:rPr>
          <w:rFonts w:ascii="Arial" w:hAnsi="Arial" w:cs="Arial"/>
        </w:rPr>
        <w:t>Sometimes referred to as a PIN</w:t>
      </w:r>
      <w:bookmarkEnd w:id="32"/>
    </w:p>
    <w:p w14:paraId="2B31354A" w14:textId="77777777" w:rsidR="008A5C64" w:rsidRPr="00370CE6" w:rsidRDefault="008A5C64" w:rsidP="008A5C64">
      <w:pPr>
        <w:rPr>
          <w:rFonts w:ascii="Arial" w:hAnsi="Arial" w:cs="Arial"/>
        </w:rPr>
      </w:pPr>
      <w:r w:rsidRPr="00370CE6">
        <w:rPr>
          <w:rFonts w:ascii="Arial" w:hAnsi="Arial" w:cs="Arial"/>
        </w:rPr>
        <w:t xml:space="preserve">The PRN number of staff is visible to clinical centre managers, administrators and educator / managers. Assessors cannot see this information about a learner.  </w:t>
      </w:r>
    </w:p>
    <w:p w14:paraId="23B3C407" w14:textId="77777777" w:rsidR="00353016" w:rsidRDefault="00353016" w:rsidP="008A5C64">
      <w:pPr>
        <w:rPr>
          <w:rFonts w:ascii="Arial" w:hAnsi="Arial" w:cs="Arial"/>
          <w:i/>
          <w:iCs/>
        </w:rPr>
      </w:pPr>
    </w:p>
    <w:p w14:paraId="7802F75A" w14:textId="4C90F73C" w:rsidR="00353016" w:rsidRPr="000E14EF" w:rsidRDefault="005F68FF" w:rsidP="0018072F">
      <w:pPr>
        <w:pStyle w:val="Heading2"/>
        <w:rPr>
          <w:rFonts w:ascii="Arial" w:hAnsi="Arial" w:cs="Arial"/>
        </w:rPr>
      </w:pPr>
      <w:bookmarkStart w:id="33" w:name="_Toc118887285"/>
      <w:r w:rsidRPr="000E14EF">
        <w:rPr>
          <w:rFonts w:ascii="Arial" w:hAnsi="Arial" w:cs="Arial"/>
        </w:rPr>
        <w:t>Can I nominate a member of staff as an assessor?</w:t>
      </w:r>
      <w:bookmarkEnd w:id="33"/>
    </w:p>
    <w:p w14:paraId="1CAFAE73" w14:textId="738FB372" w:rsidR="005F68FF" w:rsidRPr="000E14EF" w:rsidRDefault="005F68FF" w:rsidP="008A5C64">
      <w:pPr>
        <w:rPr>
          <w:rFonts w:ascii="Arial" w:hAnsi="Arial" w:cs="Arial"/>
        </w:rPr>
      </w:pPr>
      <w:r w:rsidRPr="000E14EF">
        <w:rPr>
          <w:rFonts w:ascii="Arial" w:hAnsi="Arial" w:cs="Arial"/>
        </w:rPr>
        <w:t>Yes</w:t>
      </w:r>
      <w:r w:rsidR="00F24799" w:rsidRPr="000E14EF">
        <w:rPr>
          <w:rFonts w:ascii="Arial" w:hAnsi="Arial" w:cs="Arial"/>
        </w:rPr>
        <w:t>,</w:t>
      </w:r>
      <w:r w:rsidRPr="000E14EF">
        <w:rPr>
          <w:rFonts w:ascii="Arial" w:hAnsi="Arial" w:cs="Arial"/>
        </w:rPr>
        <w:t xml:space="preserve"> you ca</w:t>
      </w:r>
      <w:r w:rsidR="00F24799" w:rsidRPr="000E14EF">
        <w:rPr>
          <w:rFonts w:ascii="Arial" w:hAnsi="Arial" w:cs="Arial"/>
        </w:rPr>
        <w:t>n</w:t>
      </w:r>
      <w:r w:rsidR="00832A4F" w:rsidRPr="000E14EF">
        <w:rPr>
          <w:rFonts w:ascii="Arial" w:hAnsi="Arial" w:cs="Arial"/>
        </w:rPr>
        <w:t xml:space="preserve"> </w:t>
      </w:r>
      <w:r w:rsidR="00F24799" w:rsidRPr="000E14EF">
        <w:rPr>
          <w:rFonts w:ascii="Arial" w:hAnsi="Arial" w:cs="Arial"/>
        </w:rPr>
        <w:t xml:space="preserve">nominate a supervisor and confirm their competence </w:t>
      </w:r>
      <w:r w:rsidR="00832A4F" w:rsidRPr="000E14EF">
        <w:rPr>
          <w:rFonts w:ascii="Arial" w:hAnsi="Arial" w:cs="Arial"/>
        </w:rPr>
        <w:t>to assess the capability of others. For guidance see the educator manager guide,</w:t>
      </w:r>
      <w:r w:rsidR="00A82FC7" w:rsidRPr="000E14EF">
        <w:rPr>
          <w:rFonts w:ascii="Arial" w:hAnsi="Arial" w:cs="Arial"/>
        </w:rPr>
        <w:t xml:space="preserve"> </w:t>
      </w:r>
      <w:r w:rsidR="00832A4F" w:rsidRPr="000E14EF">
        <w:rPr>
          <w:rFonts w:ascii="Arial" w:hAnsi="Arial" w:cs="Arial"/>
        </w:rPr>
        <w:t xml:space="preserve">section J </w:t>
      </w:r>
      <w:r w:rsidR="00A82FC7" w:rsidRPr="000E14EF">
        <w:rPr>
          <w:rFonts w:ascii="Arial" w:hAnsi="Arial" w:cs="Arial"/>
        </w:rPr>
        <w:t>– Nominate a member of staff as an assessor</w:t>
      </w:r>
      <w:r w:rsidR="00B960D4" w:rsidRPr="000E14EF">
        <w:rPr>
          <w:rFonts w:ascii="Arial" w:hAnsi="Arial" w:cs="Arial"/>
        </w:rPr>
        <w:t>.</w:t>
      </w:r>
    </w:p>
    <w:p w14:paraId="28B790A8" w14:textId="77777777" w:rsidR="008A5C64" w:rsidRPr="0065764E" w:rsidRDefault="008A5C64">
      <w:pPr>
        <w:rPr>
          <w:rFonts w:ascii="Arial" w:hAnsi="Arial" w:cs="Arial"/>
        </w:rPr>
      </w:pPr>
    </w:p>
    <w:p w14:paraId="549DDB8F" w14:textId="534057E1" w:rsidR="009F1F26" w:rsidRPr="000E14EF" w:rsidRDefault="009F1F26" w:rsidP="0018072F">
      <w:pPr>
        <w:pStyle w:val="Heading2"/>
        <w:rPr>
          <w:rFonts w:ascii="Arial" w:hAnsi="Arial" w:cs="Arial"/>
        </w:rPr>
      </w:pPr>
      <w:bookmarkStart w:id="34" w:name="_Toc118887286"/>
      <w:r w:rsidRPr="000E14EF">
        <w:rPr>
          <w:rFonts w:ascii="Arial" w:hAnsi="Arial" w:cs="Arial"/>
        </w:rPr>
        <w:t xml:space="preserve">Can I </w:t>
      </w:r>
      <w:r w:rsidR="009A72AD" w:rsidRPr="000E14EF">
        <w:rPr>
          <w:rFonts w:ascii="Arial" w:hAnsi="Arial" w:cs="Arial"/>
        </w:rPr>
        <w:t>remove an enrolment?</w:t>
      </w:r>
      <w:bookmarkEnd w:id="34"/>
    </w:p>
    <w:p w14:paraId="4962D101" w14:textId="58D73F22" w:rsidR="009F1F26" w:rsidRPr="000E14EF" w:rsidRDefault="009F1F26" w:rsidP="009F1F26">
      <w:pPr>
        <w:shd w:val="clear" w:color="auto" w:fill="FFFFFF"/>
        <w:rPr>
          <w:rFonts w:ascii="Arial" w:hAnsi="Arial" w:cs="Arial"/>
        </w:rPr>
      </w:pPr>
      <w:r w:rsidRPr="000E14EF">
        <w:rPr>
          <w:rFonts w:ascii="Arial" w:hAnsi="Arial" w:cs="Arial"/>
        </w:rPr>
        <w:t xml:space="preserve">If the learner has not started their digital IV passport, the educator manager can </w:t>
      </w:r>
      <w:r w:rsidRPr="000E14EF">
        <w:rPr>
          <w:rFonts w:ascii="Arial" w:hAnsi="Arial" w:cs="Arial"/>
          <w:b/>
          <w:bCs/>
        </w:rPr>
        <w:t>Remove</w:t>
      </w:r>
      <w:r w:rsidRPr="000E14EF">
        <w:rPr>
          <w:rFonts w:ascii="Arial" w:hAnsi="Arial" w:cs="Arial"/>
        </w:rPr>
        <w:t xml:space="preserve"> the enrolment from the learner record.  </w:t>
      </w:r>
      <w:r w:rsidRPr="000E14EF">
        <w:rPr>
          <w:rFonts w:ascii="Arial" w:hAnsi="Arial" w:cs="Arial"/>
          <w:b/>
          <w:bCs/>
        </w:rPr>
        <w:t>Supervise</w:t>
      </w:r>
      <w:r w:rsidRPr="000E14EF">
        <w:rPr>
          <w:rFonts w:ascii="Arial" w:hAnsi="Arial" w:cs="Arial"/>
        </w:rPr>
        <w:t xml:space="preserve">, </w:t>
      </w:r>
      <w:r w:rsidRPr="000E14EF">
        <w:rPr>
          <w:rFonts w:ascii="Arial" w:hAnsi="Arial" w:cs="Arial"/>
          <w:b/>
          <w:bCs/>
        </w:rPr>
        <w:t>View my staff list</w:t>
      </w:r>
      <w:r w:rsidRPr="000E14EF">
        <w:rPr>
          <w:rFonts w:ascii="Arial" w:hAnsi="Arial" w:cs="Arial"/>
        </w:rPr>
        <w:t xml:space="preserve">, </w:t>
      </w:r>
      <w:r w:rsidRPr="000E14EF">
        <w:rPr>
          <w:rFonts w:ascii="Arial" w:hAnsi="Arial" w:cs="Arial"/>
          <w:b/>
          <w:bCs/>
        </w:rPr>
        <w:t>View self assessment</w:t>
      </w:r>
      <w:r w:rsidRPr="000E14EF">
        <w:rPr>
          <w:rFonts w:ascii="Arial" w:hAnsi="Arial" w:cs="Arial"/>
        </w:rPr>
        <w:t xml:space="preserve"> on the learner record, select </w:t>
      </w:r>
      <w:r w:rsidRPr="000E14EF">
        <w:rPr>
          <w:rFonts w:ascii="Arial" w:hAnsi="Arial" w:cs="Arial"/>
          <w:b/>
          <w:bCs/>
        </w:rPr>
        <w:t>Remove</w:t>
      </w:r>
      <w:r w:rsidRPr="000E14EF">
        <w:rPr>
          <w:rFonts w:ascii="Arial" w:hAnsi="Arial" w:cs="Arial"/>
        </w:rPr>
        <w:t>.</w:t>
      </w:r>
    </w:p>
    <w:p w14:paraId="6EF8E40F" w14:textId="77777777" w:rsidR="009F1F26" w:rsidRPr="00AD55EB" w:rsidRDefault="009F1F26" w:rsidP="009F1F26">
      <w:pPr>
        <w:shd w:val="clear" w:color="auto" w:fill="FFFFFF"/>
        <w:rPr>
          <w:rFonts w:ascii="Arial" w:hAnsi="Arial" w:cs="Arial"/>
          <w:i/>
          <w:iCs/>
        </w:rPr>
      </w:pPr>
    </w:p>
    <w:p w14:paraId="5D520557" w14:textId="77777777" w:rsidR="009F1F26" w:rsidRDefault="009F1F26" w:rsidP="009F1F26">
      <w:pPr>
        <w:shd w:val="clear" w:color="auto" w:fill="FFFFFF"/>
        <w:spacing w:after="100" w:afterAutospacing="1"/>
        <w:rPr>
          <w:rFonts w:ascii="Arial" w:hAnsi="Arial" w:cs="Arial"/>
          <w:i/>
          <w:iCs/>
        </w:rPr>
      </w:pPr>
      <w:r>
        <w:rPr>
          <w:noProof/>
        </w:rPr>
        <w:drawing>
          <wp:inline distT="0" distB="0" distL="0" distR="0" wp14:anchorId="2EA3B80B" wp14:editId="50A90ED7">
            <wp:extent cx="1397072" cy="368319"/>
            <wp:effectExtent l="19050" t="19050" r="12700" b="1270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5"/>
                    <a:stretch>
                      <a:fillRect/>
                    </a:stretch>
                  </pic:blipFill>
                  <pic:spPr>
                    <a:xfrm>
                      <a:off x="0" y="0"/>
                      <a:ext cx="1397072" cy="368319"/>
                    </a:xfrm>
                    <a:prstGeom prst="rect">
                      <a:avLst/>
                    </a:prstGeom>
                    <a:ln>
                      <a:solidFill>
                        <a:schemeClr val="accent1"/>
                      </a:solidFill>
                    </a:ln>
                  </pic:spPr>
                </pic:pic>
              </a:graphicData>
            </a:graphic>
          </wp:inline>
        </w:drawing>
      </w:r>
    </w:p>
    <w:p w14:paraId="3FA0C0F3" w14:textId="77777777" w:rsidR="00944404" w:rsidRDefault="00944404" w:rsidP="00C96834">
      <w:pPr>
        <w:autoSpaceDE w:val="0"/>
        <w:autoSpaceDN w:val="0"/>
        <w:adjustRightInd w:val="0"/>
        <w:rPr>
          <w:rFonts w:ascii="Arial" w:hAnsi="Arial" w:cs="Arial"/>
        </w:rPr>
      </w:pPr>
    </w:p>
    <w:p w14:paraId="655CFE52" w14:textId="77777777" w:rsidR="00D11906" w:rsidRDefault="00D11906">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2F0EE20D" w14:textId="5E344760" w:rsidR="00C96834" w:rsidRPr="000E14EF" w:rsidRDefault="0018072F" w:rsidP="00907CF5">
      <w:pPr>
        <w:pStyle w:val="Heading1"/>
        <w:rPr>
          <w:rFonts w:ascii="Arial" w:hAnsi="Arial" w:cs="Arial"/>
          <w:b/>
        </w:rPr>
      </w:pPr>
      <w:bookmarkStart w:id="35" w:name="_Toc118887287"/>
      <w:r w:rsidRPr="000E14EF">
        <w:rPr>
          <w:rFonts w:ascii="Arial" w:hAnsi="Arial" w:cs="Arial"/>
          <w:b/>
          <w:bCs/>
        </w:rPr>
        <w:lastRenderedPageBreak/>
        <w:t>4.</w:t>
      </w:r>
      <w:r w:rsidR="0030514F" w:rsidRPr="000E14EF">
        <w:rPr>
          <w:rFonts w:ascii="Arial" w:hAnsi="Arial" w:cs="Arial"/>
          <w:b/>
          <w:bCs/>
        </w:rPr>
        <w:t xml:space="preserve"> </w:t>
      </w:r>
      <w:r w:rsidR="00A44093" w:rsidRPr="000E14EF">
        <w:rPr>
          <w:rFonts w:ascii="Arial" w:hAnsi="Arial" w:cs="Arial"/>
          <w:b/>
        </w:rPr>
        <w:t>Support</w:t>
      </w:r>
      <w:bookmarkEnd w:id="35"/>
    </w:p>
    <w:p w14:paraId="6902D660" w14:textId="0A252867" w:rsidR="00C96834" w:rsidRPr="0065764E" w:rsidRDefault="00C96834" w:rsidP="00C96834">
      <w:pPr>
        <w:rPr>
          <w:rFonts w:ascii="Arial" w:eastAsia="Times New Roman" w:hAnsi="Arial" w:cs="Arial"/>
          <w:color w:val="1F497D"/>
          <w:lang w:eastAsia="en-GB"/>
        </w:rPr>
      </w:pPr>
    </w:p>
    <w:p w14:paraId="2049D5D8" w14:textId="77777777" w:rsidR="001A23EA" w:rsidRPr="00650085" w:rsidRDefault="001A23EA" w:rsidP="001A23EA">
      <w:pPr>
        <w:rPr>
          <w:rFonts w:ascii="Arial" w:hAnsi="Arial" w:cs="Arial"/>
        </w:rPr>
      </w:pPr>
      <w:r>
        <w:rPr>
          <w:rFonts w:ascii="Arial" w:hAnsi="Arial" w:cs="Arial"/>
        </w:rPr>
        <w:t xml:space="preserve">The </w:t>
      </w:r>
      <w:r w:rsidRPr="00650085">
        <w:rPr>
          <w:rFonts w:ascii="Arial" w:hAnsi="Arial" w:cs="Arial"/>
        </w:rPr>
        <w:t>Educator</w:t>
      </w:r>
      <w:r>
        <w:rPr>
          <w:rFonts w:ascii="Arial" w:hAnsi="Arial" w:cs="Arial"/>
        </w:rPr>
        <w:t xml:space="preserve"> /</w:t>
      </w:r>
      <w:r w:rsidRPr="00650085">
        <w:rPr>
          <w:rFonts w:ascii="Arial" w:hAnsi="Arial" w:cs="Arial"/>
        </w:rPr>
        <w:t xml:space="preserve"> Manager</w:t>
      </w:r>
      <w:r>
        <w:rPr>
          <w:rFonts w:ascii="Arial" w:hAnsi="Arial" w:cs="Arial"/>
        </w:rPr>
        <w:t xml:space="preserve">, Learner and Assessor guides can be found here: </w:t>
      </w:r>
    </w:p>
    <w:p w14:paraId="4B9D8E38" w14:textId="77777777" w:rsidR="001A23EA" w:rsidRPr="000E14EF" w:rsidRDefault="0038123A" w:rsidP="001A23EA">
      <w:pPr>
        <w:rPr>
          <w:rStyle w:val="Hyperlink"/>
          <w:rFonts w:ascii="Arial" w:hAnsi="Arial" w:cs="Arial"/>
        </w:rPr>
      </w:pPr>
      <w:hyperlink r:id="rId26" w:history="1">
        <w:r w:rsidR="001A23EA" w:rsidRPr="000E14EF">
          <w:rPr>
            <w:rStyle w:val="Hyperlink"/>
            <w:rFonts w:ascii="Arial" w:hAnsi="Arial" w:cs="Arial"/>
          </w:rPr>
          <w:t>https://www.dls.nhs.uk/cms/cmscontent/ivtherapy/help/index.html</w:t>
        </w:r>
      </w:hyperlink>
    </w:p>
    <w:p w14:paraId="483B59DA" w14:textId="77777777" w:rsidR="00F76851" w:rsidRDefault="00F76851" w:rsidP="001A23EA">
      <w:pPr>
        <w:rPr>
          <w:rStyle w:val="Hyperlink"/>
          <w:rFonts w:ascii="Arial" w:hAnsi="Arial" w:cs="Arial"/>
          <w:i/>
          <w:iCs/>
        </w:rPr>
      </w:pPr>
    </w:p>
    <w:p w14:paraId="3193A090" w14:textId="77777777" w:rsidR="00F76851" w:rsidRDefault="00F76851" w:rsidP="00F76851">
      <w:pPr>
        <w:autoSpaceDE w:val="0"/>
        <w:autoSpaceDN w:val="0"/>
        <w:adjustRightInd w:val="0"/>
        <w:rPr>
          <w:rFonts w:ascii="Arial" w:eastAsia="Times New Roman" w:hAnsi="Arial" w:cs="Arial"/>
          <w:b/>
          <w:bCs/>
          <w:color w:val="222222"/>
          <w:lang w:eastAsia="en-GB"/>
        </w:rPr>
      </w:pPr>
      <w:r w:rsidRPr="007D19D8">
        <w:rPr>
          <w:rFonts w:ascii="Arial" w:eastAsia="Times New Roman" w:hAnsi="Arial" w:cs="Arial"/>
          <w:b/>
          <w:bCs/>
          <w:color w:val="222222"/>
          <w:lang w:eastAsia="en-GB"/>
        </w:rPr>
        <w:t>DLS Guidance documents and videos</w:t>
      </w:r>
      <w:r w:rsidRPr="00C918DF">
        <w:rPr>
          <w:rFonts w:ascii="Arial" w:eastAsia="Times New Roman" w:hAnsi="Arial" w:cs="Arial"/>
          <w:b/>
          <w:bCs/>
          <w:color w:val="222222"/>
          <w:lang w:eastAsia="en-GB"/>
        </w:rPr>
        <w:t xml:space="preserve"> </w:t>
      </w:r>
      <w:r>
        <w:rPr>
          <w:rFonts w:ascii="Arial" w:eastAsia="Times New Roman" w:hAnsi="Arial" w:cs="Arial"/>
          <w:b/>
          <w:bCs/>
          <w:color w:val="222222"/>
          <w:lang w:eastAsia="en-GB"/>
        </w:rPr>
        <w:t>r</w:t>
      </w:r>
      <w:r w:rsidRPr="00C918DF">
        <w:rPr>
          <w:rFonts w:ascii="Arial" w:eastAsia="Times New Roman" w:hAnsi="Arial" w:cs="Arial"/>
          <w:b/>
          <w:bCs/>
          <w:color w:val="222222"/>
          <w:lang w:eastAsia="en-GB"/>
        </w:rPr>
        <w:t xml:space="preserve">esource </w:t>
      </w:r>
      <w:r>
        <w:rPr>
          <w:rFonts w:ascii="Arial" w:eastAsia="Times New Roman" w:hAnsi="Arial" w:cs="Arial"/>
          <w:b/>
          <w:bCs/>
          <w:color w:val="222222"/>
          <w:lang w:eastAsia="en-GB"/>
        </w:rPr>
        <w:t>l</w:t>
      </w:r>
      <w:r w:rsidRPr="00C918DF">
        <w:rPr>
          <w:rFonts w:ascii="Arial" w:eastAsia="Times New Roman" w:hAnsi="Arial" w:cs="Arial"/>
          <w:b/>
          <w:bCs/>
          <w:color w:val="222222"/>
          <w:lang w:eastAsia="en-GB"/>
        </w:rPr>
        <w:t>ocator</w:t>
      </w:r>
      <w:r>
        <w:rPr>
          <w:rFonts w:ascii="Arial" w:eastAsia="Times New Roman" w:hAnsi="Arial" w:cs="Arial"/>
          <w:b/>
          <w:bCs/>
          <w:color w:val="222222"/>
          <w:lang w:eastAsia="en-GB"/>
        </w:rPr>
        <w:t>:</w:t>
      </w:r>
    </w:p>
    <w:p w14:paraId="078371E8" w14:textId="77777777" w:rsidR="00F76851" w:rsidRPr="007D19D8" w:rsidRDefault="00F76851" w:rsidP="00F76851">
      <w:pPr>
        <w:autoSpaceDE w:val="0"/>
        <w:autoSpaceDN w:val="0"/>
        <w:adjustRightInd w:val="0"/>
        <w:rPr>
          <w:rFonts w:ascii="Arial" w:eastAsia="Times New Roman" w:hAnsi="Arial" w:cs="Arial"/>
          <w:b/>
          <w:bCs/>
          <w:color w:val="222222"/>
          <w:lang w:eastAsia="en-GB"/>
        </w:rPr>
      </w:pPr>
    </w:p>
    <w:p w14:paraId="58B59098" w14:textId="5CB5F443" w:rsidR="00F76851" w:rsidRDefault="00F76851" w:rsidP="00F76851">
      <w:pPr>
        <w:rPr>
          <w:rFonts w:ascii="Arial" w:hAnsi="Arial" w:cs="Arial"/>
          <w:i/>
          <w:iCs/>
        </w:rPr>
      </w:pPr>
      <w:r>
        <w:rPr>
          <w:rFonts w:ascii="Arial" w:hAnsi="Arial" w:cs="Arial"/>
          <w:i/>
          <w:iCs/>
        </w:rPr>
        <w:t xml:space="preserve">  </w:t>
      </w:r>
      <w:r w:rsidR="0038123A">
        <w:rPr>
          <w:rFonts w:ascii="Arial" w:hAnsi="Arial" w:cs="Arial"/>
          <w:i/>
          <w:iCs/>
        </w:rPr>
        <w:object w:dxaOrig="1508" w:dyaOrig="984" w14:anchorId="4B68A34D">
          <v:shape id="_x0000_i1031" type="#_x0000_t75" style="width:75.15pt;height:49.45pt" o:ole="">
            <v:imagedata r:id="rId27" o:title=""/>
          </v:shape>
          <o:OLEObject Type="Embed" ProgID="AcroExch.Document.DC" ShapeID="_x0000_i1031" DrawAspect="Icon" ObjectID="_1729515803" r:id="rId28"/>
        </w:object>
      </w:r>
    </w:p>
    <w:p w14:paraId="7665D082" w14:textId="77777777" w:rsidR="001A23EA" w:rsidRDefault="001A23EA" w:rsidP="001A23EA"/>
    <w:p w14:paraId="3AFD0715" w14:textId="77777777" w:rsidR="001A23EA" w:rsidRDefault="001A23EA" w:rsidP="001A23EA">
      <w:pPr>
        <w:rPr>
          <w:rFonts w:ascii="Arial" w:hAnsi="Arial" w:cs="Arial"/>
        </w:rPr>
      </w:pPr>
      <w:r w:rsidRPr="0065764E">
        <w:rPr>
          <w:rFonts w:ascii="Arial" w:hAnsi="Arial" w:cs="Arial"/>
        </w:rPr>
        <w:t>If you have been unable to resolve your question after reading the guidance and checking the FAQs below you should contact</w:t>
      </w:r>
      <w:r>
        <w:rPr>
          <w:rFonts w:ascii="Arial" w:hAnsi="Arial" w:cs="Arial"/>
        </w:rPr>
        <w:t>:</w:t>
      </w:r>
    </w:p>
    <w:p w14:paraId="18059436" w14:textId="77777777" w:rsidR="001A23EA" w:rsidRDefault="001A23EA" w:rsidP="001A23EA">
      <w:pPr>
        <w:rPr>
          <w:rFonts w:ascii="Arial" w:hAnsi="Arial" w:cs="Arial"/>
        </w:rPr>
      </w:pPr>
    </w:p>
    <w:p w14:paraId="29139E74" w14:textId="77777777" w:rsidR="001A23EA" w:rsidRDefault="001A23EA" w:rsidP="001A23EA">
      <w:pPr>
        <w:rPr>
          <w:rFonts w:ascii="Arial" w:hAnsi="Arial" w:cs="Arial"/>
        </w:rPr>
      </w:pPr>
      <w:r w:rsidRPr="00434C19">
        <w:rPr>
          <w:rFonts w:ascii="Arial" w:hAnsi="Arial" w:cs="Arial"/>
          <w:b/>
          <w:bCs/>
        </w:rPr>
        <w:t>Learners:</w:t>
      </w:r>
      <w:r>
        <w:rPr>
          <w:rFonts w:ascii="Arial" w:hAnsi="Arial" w:cs="Arial"/>
        </w:rPr>
        <w:t xml:space="preserve"> Your Educator / Manager or Assessor</w:t>
      </w:r>
    </w:p>
    <w:p w14:paraId="70B2A2E0" w14:textId="77777777" w:rsidR="001A23EA" w:rsidRDefault="001A23EA" w:rsidP="001A23EA">
      <w:pPr>
        <w:rPr>
          <w:rFonts w:ascii="Arial" w:hAnsi="Arial" w:cs="Arial"/>
        </w:rPr>
      </w:pPr>
      <w:r w:rsidRPr="00434C19">
        <w:rPr>
          <w:rFonts w:ascii="Arial" w:hAnsi="Arial" w:cs="Arial"/>
          <w:b/>
          <w:bCs/>
        </w:rPr>
        <w:t xml:space="preserve">Educator </w:t>
      </w:r>
      <w:r>
        <w:rPr>
          <w:rFonts w:ascii="Arial" w:hAnsi="Arial" w:cs="Arial"/>
          <w:b/>
          <w:bCs/>
        </w:rPr>
        <w:t xml:space="preserve">/ </w:t>
      </w:r>
      <w:r w:rsidRPr="00434C19">
        <w:rPr>
          <w:rFonts w:ascii="Arial" w:hAnsi="Arial" w:cs="Arial"/>
          <w:b/>
          <w:bCs/>
        </w:rPr>
        <w:t>Managers and Assessors:</w:t>
      </w:r>
      <w:r>
        <w:rPr>
          <w:rFonts w:ascii="Arial" w:hAnsi="Arial" w:cs="Arial"/>
        </w:rPr>
        <w:t xml:space="preserve"> Your Clinical Centre Manager or Administrator</w:t>
      </w:r>
    </w:p>
    <w:p w14:paraId="101F6A4F" w14:textId="77777777" w:rsidR="001A23EA" w:rsidRDefault="001A23EA" w:rsidP="001A23EA">
      <w:pPr>
        <w:rPr>
          <w:rFonts w:ascii="Arial" w:hAnsi="Arial" w:cs="Arial"/>
        </w:rPr>
      </w:pPr>
      <w:r w:rsidRPr="00434C19">
        <w:rPr>
          <w:rFonts w:ascii="Arial" w:hAnsi="Arial" w:cs="Arial"/>
          <w:b/>
          <w:bCs/>
        </w:rPr>
        <w:t>Clinical Centre Managers and Assessors:</w:t>
      </w:r>
      <w:r>
        <w:rPr>
          <w:rFonts w:ascii="Arial" w:hAnsi="Arial" w:cs="Arial"/>
        </w:rPr>
        <w:t xml:space="preserve"> Raise a DLS</w:t>
      </w:r>
      <w:r w:rsidRPr="0065764E">
        <w:rPr>
          <w:rFonts w:ascii="Arial" w:hAnsi="Arial" w:cs="Arial"/>
        </w:rPr>
        <w:t xml:space="preserve"> support</w:t>
      </w:r>
      <w:r>
        <w:rPr>
          <w:rFonts w:ascii="Arial" w:hAnsi="Arial" w:cs="Arial"/>
        </w:rPr>
        <w:t xml:space="preserve"> ticket, for any issues relating to the platform</w:t>
      </w:r>
    </w:p>
    <w:p w14:paraId="203E00CA" w14:textId="77777777" w:rsidR="001A23EA" w:rsidRDefault="001A23EA" w:rsidP="001A23EA">
      <w:pPr>
        <w:rPr>
          <w:rFonts w:ascii="Arial" w:hAnsi="Arial" w:cs="Arial"/>
        </w:rPr>
      </w:pPr>
    </w:p>
    <w:p w14:paraId="05B0FFAE" w14:textId="77777777" w:rsidR="001A23EA" w:rsidRPr="000E14EF" w:rsidRDefault="001A23EA" w:rsidP="001A23EA">
      <w:pPr>
        <w:rPr>
          <w:rFonts w:ascii="Arial" w:eastAsia="Times New Roman" w:hAnsi="Arial" w:cs="Arial"/>
        </w:rPr>
      </w:pPr>
      <w:r>
        <w:rPr>
          <w:rFonts w:ascii="Arial" w:hAnsi="Arial" w:cs="Arial"/>
        </w:rPr>
        <w:t xml:space="preserve">Contact details for your local DLS centre should be made available here: </w:t>
      </w:r>
      <w:hyperlink r:id="rId29" w:history="1">
        <w:r w:rsidRPr="000E14EF">
          <w:rPr>
            <w:rStyle w:val="Hyperlink"/>
            <w:rFonts w:ascii="Arial" w:eastAsia="Times New Roman" w:hAnsi="Arial" w:cs="Arial"/>
          </w:rPr>
          <w:t>https://www.dls.nhs.uk/v2/FindYourCentre</w:t>
        </w:r>
      </w:hyperlink>
    </w:p>
    <w:p w14:paraId="724D75D3" w14:textId="77777777" w:rsidR="001A23EA" w:rsidRDefault="001A23EA" w:rsidP="001A23EA">
      <w:pPr>
        <w:rPr>
          <w:rFonts w:ascii="Arial" w:eastAsia="Times New Roman" w:hAnsi="Arial" w:cs="Arial"/>
          <w:i/>
          <w:iCs/>
        </w:rPr>
      </w:pPr>
    </w:p>
    <w:p w14:paraId="20AE01A9" w14:textId="77777777" w:rsidR="001A23EA" w:rsidRDefault="001A23EA" w:rsidP="001A23EA">
      <w:pPr>
        <w:rPr>
          <w:rFonts w:ascii="Arial" w:eastAsia="Times New Roman" w:hAnsi="Arial" w:cs="Arial"/>
          <w:i/>
          <w:iCs/>
        </w:rPr>
      </w:pPr>
    </w:p>
    <w:p w14:paraId="4E827A59" w14:textId="77777777" w:rsidR="001A23EA" w:rsidRPr="003A566A" w:rsidRDefault="001A23EA" w:rsidP="001A23EA">
      <w:pPr>
        <w:rPr>
          <w:rFonts w:ascii="Arial" w:hAnsi="Arial" w:cs="Arial"/>
        </w:rPr>
      </w:pPr>
      <w:r w:rsidRPr="003A566A">
        <w:rPr>
          <w:rFonts w:ascii="Arial" w:hAnsi="Arial" w:cs="Arial"/>
        </w:rPr>
        <w:t>If you’ve been unable to resolve the issue locally or there is a technical issue with the platform, the clinical centre manager or administrator at your organisation, should raise a Tracking System support ticket to receive help from the central team at HEE.</w:t>
      </w:r>
    </w:p>
    <w:p w14:paraId="538DA597" w14:textId="7A3D649D" w:rsidR="002933C3" w:rsidRPr="005C0743" w:rsidRDefault="002933C3" w:rsidP="001B2248">
      <w:pPr>
        <w:rPr>
          <w:rFonts w:ascii="Arial" w:hAnsi="Arial" w:cs="Arial"/>
          <w:i/>
          <w:iCs/>
        </w:rPr>
      </w:pPr>
    </w:p>
    <w:sectPr w:rsidR="002933C3" w:rsidRPr="005C0743" w:rsidSect="0028618A">
      <w:footerReference w:type="default" r:id="rId30"/>
      <w:headerReference w:type="first" r:id="rId31"/>
      <w:footerReference w:type="first" r:id="rId32"/>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94624" w14:textId="77777777" w:rsidR="00572625" w:rsidRDefault="00572625" w:rsidP="0065764E">
      <w:r>
        <w:separator/>
      </w:r>
    </w:p>
  </w:endnote>
  <w:endnote w:type="continuationSeparator" w:id="0">
    <w:p w14:paraId="11DFA126" w14:textId="77777777" w:rsidR="00572625" w:rsidRDefault="00572625" w:rsidP="0065764E">
      <w:r>
        <w:continuationSeparator/>
      </w:r>
    </w:p>
  </w:endnote>
  <w:endnote w:type="continuationNotice" w:id="1">
    <w:p w14:paraId="709DAEA4" w14:textId="77777777" w:rsidR="00572625" w:rsidRDefault="005726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F4457" w14:textId="77777777" w:rsidR="008659F2" w:rsidRDefault="008659F2" w:rsidP="008659F2">
    <w:pPr>
      <w:ind w:left="7200"/>
      <w:rPr>
        <w:rFonts w:ascii="Arial" w:hAnsi="Arial" w:cs="Arial"/>
      </w:rPr>
    </w:pPr>
    <w:r w:rsidRPr="003C7E7F">
      <w:rPr>
        <w:rFonts w:ascii="Arial" w:hAnsi="Arial" w:cs="Arial"/>
      </w:rPr>
      <w:t xml:space="preserve">Page </w:t>
    </w:r>
    <w:r w:rsidRPr="003C7E7F">
      <w:rPr>
        <w:rFonts w:ascii="Arial" w:hAnsi="Arial" w:cs="Arial"/>
        <w:b/>
        <w:color w:val="2B579A"/>
        <w:shd w:val="clear" w:color="auto" w:fill="E6E6E6"/>
      </w:rPr>
      <w:fldChar w:fldCharType="begin"/>
    </w:r>
    <w:r w:rsidRPr="003C7E7F">
      <w:rPr>
        <w:rFonts w:ascii="Arial" w:hAnsi="Arial" w:cs="Arial"/>
        <w:b/>
        <w:bCs/>
      </w:rPr>
      <w:instrText xml:space="preserve"> PAGE </w:instrText>
    </w:r>
    <w:r w:rsidRPr="003C7E7F">
      <w:rPr>
        <w:rFonts w:ascii="Arial" w:hAnsi="Arial" w:cs="Arial"/>
        <w:b/>
        <w:color w:val="2B579A"/>
        <w:shd w:val="clear" w:color="auto" w:fill="E6E6E6"/>
      </w:rPr>
      <w:fldChar w:fldCharType="separate"/>
    </w:r>
    <w:r>
      <w:rPr>
        <w:rFonts w:ascii="Arial" w:hAnsi="Arial" w:cs="Arial"/>
        <w:b/>
        <w:color w:val="2B579A"/>
        <w:shd w:val="clear" w:color="auto" w:fill="E6E6E6"/>
      </w:rPr>
      <w:t>1</w:t>
    </w:r>
    <w:r w:rsidRPr="003C7E7F">
      <w:rPr>
        <w:rFonts w:ascii="Arial" w:hAnsi="Arial" w:cs="Arial"/>
        <w:b/>
        <w:color w:val="2B579A"/>
        <w:shd w:val="clear" w:color="auto" w:fill="E6E6E6"/>
      </w:rPr>
      <w:fldChar w:fldCharType="end"/>
    </w:r>
    <w:r w:rsidRPr="003C7E7F">
      <w:rPr>
        <w:rFonts w:ascii="Arial" w:hAnsi="Arial" w:cs="Arial"/>
      </w:rPr>
      <w:t xml:space="preserve"> of </w:t>
    </w:r>
    <w:r w:rsidRPr="003C7E7F">
      <w:rPr>
        <w:rFonts w:ascii="Arial" w:hAnsi="Arial" w:cs="Arial"/>
        <w:b/>
        <w:color w:val="2B579A"/>
        <w:shd w:val="clear" w:color="auto" w:fill="E6E6E6"/>
      </w:rPr>
      <w:fldChar w:fldCharType="begin"/>
    </w:r>
    <w:r w:rsidRPr="003C7E7F">
      <w:rPr>
        <w:rFonts w:ascii="Arial" w:hAnsi="Arial" w:cs="Arial"/>
        <w:b/>
        <w:bCs/>
      </w:rPr>
      <w:instrText xml:space="preserve"> NUMPAGES  </w:instrText>
    </w:r>
    <w:r w:rsidRPr="003C7E7F">
      <w:rPr>
        <w:rFonts w:ascii="Arial" w:hAnsi="Arial" w:cs="Arial"/>
        <w:b/>
        <w:color w:val="2B579A"/>
        <w:shd w:val="clear" w:color="auto" w:fill="E6E6E6"/>
      </w:rPr>
      <w:fldChar w:fldCharType="separate"/>
    </w:r>
    <w:r>
      <w:rPr>
        <w:rFonts w:ascii="Arial" w:hAnsi="Arial" w:cs="Arial"/>
        <w:b/>
        <w:color w:val="2B579A"/>
        <w:shd w:val="clear" w:color="auto" w:fill="E6E6E6"/>
      </w:rPr>
      <w:t>12</w:t>
    </w:r>
    <w:r w:rsidRPr="003C7E7F">
      <w:rPr>
        <w:rFonts w:ascii="Arial" w:hAnsi="Arial" w:cs="Arial"/>
        <w:b/>
        <w:color w:val="2B579A"/>
        <w:shd w:val="clear" w:color="auto" w:fill="E6E6E6"/>
      </w:rPr>
      <w:fldChar w:fldCharType="end"/>
    </w:r>
  </w:p>
  <w:p w14:paraId="4750C85E" w14:textId="77777777" w:rsidR="00B0261E" w:rsidRDefault="00B026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8F52E" w14:textId="77777777" w:rsidR="00CE244B" w:rsidRDefault="00CE244B" w:rsidP="00CE244B">
    <w:pPr>
      <w:rPr>
        <w:rFonts w:ascii="Arial" w:hAnsi="Arial" w:cs="Arial"/>
      </w:rPr>
    </w:pPr>
    <w:r w:rsidRPr="00C7329F">
      <w:rPr>
        <w:rFonts w:ascii="Arial" w:hAnsi="Arial" w:cs="Arial"/>
      </w:rPr>
      <w:t>Digital</w:t>
    </w:r>
    <w:r w:rsidRPr="0056008F">
      <w:rPr>
        <w:rFonts w:ascii="Arial" w:hAnsi="Arial" w:cs="Arial"/>
      </w:rPr>
      <w:t xml:space="preserve"> IV Therapy Passport – Frequently Asked Questions </w:t>
    </w:r>
    <w:r>
      <w:rPr>
        <w:rFonts w:ascii="Arial" w:hAnsi="Arial" w:cs="Arial"/>
      </w:rPr>
      <w:tab/>
    </w:r>
    <w:r>
      <w:rPr>
        <w:rFonts w:ascii="Arial" w:hAnsi="Arial" w:cs="Arial"/>
      </w:rPr>
      <w:tab/>
    </w:r>
    <w:r w:rsidRPr="003C7E7F">
      <w:rPr>
        <w:rFonts w:ascii="Arial" w:hAnsi="Arial" w:cs="Arial"/>
      </w:rPr>
      <w:t xml:space="preserve">Page </w:t>
    </w:r>
    <w:r w:rsidRPr="003C7E7F">
      <w:rPr>
        <w:rFonts w:ascii="Arial" w:hAnsi="Arial" w:cs="Arial"/>
        <w:b/>
        <w:color w:val="2B579A"/>
        <w:shd w:val="clear" w:color="auto" w:fill="E6E6E6"/>
      </w:rPr>
      <w:fldChar w:fldCharType="begin"/>
    </w:r>
    <w:r w:rsidRPr="003C7E7F">
      <w:rPr>
        <w:rFonts w:ascii="Arial" w:hAnsi="Arial" w:cs="Arial"/>
        <w:b/>
        <w:bCs/>
      </w:rPr>
      <w:instrText xml:space="preserve"> PAGE </w:instrText>
    </w:r>
    <w:r w:rsidRPr="003C7E7F">
      <w:rPr>
        <w:rFonts w:ascii="Arial" w:hAnsi="Arial" w:cs="Arial"/>
        <w:b/>
        <w:color w:val="2B579A"/>
        <w:shd w:val="clear" w:color="auto" w:fill="E6E6E6"/>
      </w:rPr>
      <w:fldChar w:fldCharType="separate"/>
    </w:r>
    <w:r>
      <w:rPr>
        <w:rFonts w:ascii="Arial" w:hAnsi="Arial" w:cs="Arial"/>
        <w:b/>
        <w:color w:val="2B579A"/>
        <w:shd w:val="clear" w:color="auto" w:fill="E6E6E6"/>
      </w:rPr>
      <w:t>1</w:t>
    </w:r>
    <w:r w:rsidRPr="003C7E7F">
      <w:rPr>
        <w:rFonts w:ascii="Arial" w:hAnsi="Arial" w:cs="Arial"/>
        <w:b/>
        <w:color w:val="2B579A"/>
        <w:shd w:val="clear" w:color="auto" w:fill="E6E6E6"/>
      </w:rPr>
      <w:fldChar w:fldCharType="end"/>
    </w:r>
    <w:r w:rsidRPr="003C7E7F">
      <w:rPr>
        <w:rFonts w:ascii="Arial" w:hAnsi="Arial" w:cs="Arial"/>
      </w:rPr>
      <w:t xml:space="preserve"> of </w:t>
    </w:r>
    <w:r w:rsidRPr="003C7E7F">
      <w:rPr>
        <w:rFonts w:ascii="Arial" w:hAnsi="Arial" w:cs="Arial"/>
        <w:b/>
        <w:color w:val="2B579A"/>
        <w:shd w:val="clear" w:color="auto" w:fill="E6E6E6"/>
      </w:rPr>
      <w:fldChar w:fldCharType="begin"/>
    </w:r>
    <w:r w:rsidRPr="003C7E7F">
      <w:rPr>
        <w:rFonts w:ascii="Arial" w:hAnsi="Arial" w:cs="Arial"/>
        <w:b/>
        <w:bCs/>
      </w:rPr>
      <w:instrText xml:space="preserve"> NUMPAGES  </w:instrText>
    </w:r>
    <w:r w:rsidRPr="003C7E7F">
      <w:rPr>
        <w:rFonts w:ascii="Arial" w:hAnsi="Arial" w:cs="Arial"/>
        <w:b/>
        <w:color w:val="2B579A"/>
        <w:shd w:val="clear" w:color="auto" w:fill="E6E6E6"/>
      </w:rPr>
      <w:fldChar w:fldCharType="separate"/>
    </w:r>
    <w:r>
      <w:rPr>
        <w:rFonts w:ascii="Arial" w:hAnsi="Arial" w:cs="Arial"/>
        <w:b/>
        <w:color w:val="2B579A"/>
        <w:shd w:val="clear" w:color="auto" w:fill="E6E6E6"/>
      </w:rPr>
      <w:t>18</w:t>
    </w:r>
    <w:r w:rsidRPr="003C7E7F">
      <w:rPr>
        <w:rFonts w:ascii="Arial" w:hAnsi="Arial" w:cs="Arial"/>
        <w:b/>
        <w:color w:val="2B579A"/>
        <w:shd w:val="clear" w:color="auto" w:fill="E6E6E6"/>
      </w:rPr>
      <w:fldChar w:fldCharType="end"/>
    </w:r>
  </w:p>
  <w:p w14:paraId="685438CA" w14:textId="3329DF08" w:rsidR="00D54FCC" w:rsidRDefault="00CE244B" w:rsidP="008659F2">
    <w:r w:rsidRPr="0056008F">
      <w:rPr>
        <w:rFonts w:ascii="Arial" w:hAnsi="Arial" w:cs="Arial"/>
      </w:rPr>
      <w:t xml:space="preserve">for </w:t>
    </w:r>
    <w:r>
      <w:rPr>
        <w:rFonts w:ascii="Arial" w:hAnsi="Arial" w:cs="Arial"/>
      </w:rPr>
      <w:t>Supervisors (Educator / Manager</w:t>
    </w:r>
    <w:r w:rsidR="008659F2">
      <w:rPr>
        <w:rFonts w:ascii="Arial" w:hAnsi="Arial" w:cs="Arial"/>
      </w:rPr>
      <w:t>, Assessor)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6EB68" w14:textId="77777777" w:rsidR="00572625" w:rsidRDefault="00572625" w:rsidP="0065764E">
      <w:r>
        <w:separator/>
      </w:r>
    </w:p>
  </w:footnote>
  <w:footnote w:type="continuationSeparator" w:id="0">
    <w:p w14:paraId="05BA9656" w14:textId="77777777" w:rsidR="00572625" w:rsidRDefault="00572625" w:rsidP="0065764E">
      <w:r>
        <w:continuationSeparator/>
      </w:r>
    </w:p>
  </w:footnote>
  <w:footnote w:type="continuationNotice" w:id="1">
    <w:p w14:paraId="6BE41245" w14:textId="77777777" w:rsidR="00572625" w:rsidRDefault="005726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05744" w14:textId="3512B685" w:rsidR="009014ED" w:rsidRPr="00B0261E" w:rsidRDefault="00B0261E" w:rsidP="009014ED">
    <w:pPr>
      <w:rPr>
        <w:rFonts w:ascii="Arial" w:hAnsi="Arial" w:cs="Arial"/>
        <w:color w:val="2F5496" w:themeColor="accent1" w:themeShade="BF"/>
        <w:sz w:val="28"/>
        <w:szCs w:val="28"/>
      </w:rPr>
    </w:pPr>
    <w:r w:rsidRPr="00B0261E">
      <w:rPr>
        <w:rFonts w:ascii="Arial" w:hAnsi="Arial" w:cs="Arial"/>
        <w:b/>
        <w:bCs/>
        <w:noProof/>
        <w:sz w:val="28"/>
        <w:szCs w:val="28"/>
      </w:rPr>
      <w:drawing>
        <wp:anchor distT="0" distB="0" distL="114300" distR="114300" simplePos="0" relativeHeight="251658240" behindDoc="1" locked="0" layoutInCell="1" allowOverlap="1" wp14:anchorId="6867BB5E" wp14:editId="56AC2E78">
          <wp:simplePos x="0" y="0"/>
          <wp:positionH relativeFrom="column">
            <wp:posOffset>3586038</wp:posOffset>
          </wp:positionH>
          <wp:positionV relativeFrom="paragraph">
            <wp:posOffset>-266921</wp:posOffset>
          </wp:positionV>
          <wp:extent cx="2852420" cy="762000"/>
          <wp:effectExtent l="0" t="0" r="5080" b="0"/>
          <wp:wrapTight wrapText="bothSides">
            <wp:wrapPolygon edited="0">
              <wp:start x="0" y="0"/>
              <wp:lineTo x="0" y="21060"/>
              <wp:lineTo x="21494" y="21060"/>
              <wp:lineTo x="21494" y="0"/>
              <wp:lineTo x="0" y="0"/>
            </wp:wrapPolygon>
          </wp:wrapTight>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852420" cy="762000"/>
                  </a:xfrm>
                  <a:prstGeom prst="rect">
                    <a:avLst/>
                  </a:prstGeom>
                </pic:spPr>
              </pic:pic>
            </a:graphicData>
          </a:graphic>
          <wp14:sizeRelH relativeFrom="page">
            <wp14:pctWidth>0</wp14:pctWidth>
          </wp14:sizeRelH>
          <wp14:sizeRelV relativeFrom="page">
            <wp14:pctHeight>0</wp14:pctHeight>
          </wp14:sizeRelV>
        </wp:anchor>
      </w:drawing>
    </w:r>
  </w:p>
  <w:p w14:paraId="46D77347" w14:textId="77777777" w:rsidR="004F6BE1" w:rsidRDefault="004F6B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F3B33"/>
    <w:multiLevelType w:val="multilevel"/>
    <w:tmpl w:val="902C8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1401E"/>
    <w:multiLevelType w:val="hybridMultilevel"/>
    <w:tmpl w:val="1A1263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1A7FBD"/>
    <w:multiLevelType w:val="multilevel"/>
    <w:tmpl w:val="964EC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9E5CDC"/>
    <w:multiLevelType w:val="hybridMultilevel"/>
    <w:tmpl w:val="09102C4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ACF5FF6"/>
    <w:multiLevelType w:val="hybridMultilevel"/>
    <w:tmpl w:val="53625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F8C1227"/>
    <w:multiLevelType w:val="hybridMultilevel"/>
    <w:tmpl w:val="4AB21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681269"/>
    <w:multiLevelType w:val="hybridMultilevel"/>
    <w:tmpl w:val="1C347BA4"/>
    <w:lvl w:ilvl="0" w:tplc="FFFFFFFF">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5B65FB"/>
    <w:multiLevelType w:val="hybridMultilevel"/>
    <w:tmpl w:val="274005D4"/>
    <w:lvl w:ilvl="0" w:tplc="E71A696C">
      <w:start w:val="1"/>
      <w:numFmt w:val="decimal"/>
      <w:lvlText w:val="%1."/>
      <w:lvlJc w:val="left"/>
      <w:pPr>
        <w:ind w:left="720" w:hanging="360"/>
      </w:pPr>
      <w:rPr>
        <w:rFonts w:hint="default"/>
        <w:b/>
        <w:bCs/>
        <w:i w:val="0"/>
        <w:iCs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D413AC"/>
    <w:multiLevelType w:val="hybridMultilevel"/>
    <w:tmpl w:val="307A1E3E"/>
    <w:lvl w:ilvl="0" w:tplc="B3C66426">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1053F3"/>
    <w:multiLevelType w:val="multilevel"/>
    <w:tmpl w:val="B292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1F2748"/>
    <w:multiLevelType w:val="hybridMultilevel"/>
    <w:tmpl w:val="FA2AB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8C5A8C"/>
    <w:multiLevelType w:val="multilevel"/>
    <w:tmpl w:val="DB062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014407"/>
    <w:multiLevelType w:val="hybridMultilevel"/>
    <w:tmpl w:val="57582A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DC7DB5"/>
    <w:multiLevelType w:val="hybridMultilevel"/>
    <w:tmpl w:val="95DE0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3E6685"/>
    <w:multiLevelType w:val="hybridMultilevel"/>
    <w:tmpl w:val="B6009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F2F3362"/>
    <w:multiLevelType w:val="hybridMultilevel"/>
    <w:tmpl w:val="6742E11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36A795E"/>
    <w:multiLevelType w:val="multilevel"/>
    <w:tmpl w:val="BC32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7850379">
    <w:abstractNumId w:val="9"/>
  </w:num>
  <w:num w:numId="2" w16cid:durableId="1476214719">
    <w:abstractNumId w:val="6"/>
  </w:num>
  <w:num w:numId="3" w16cid:durableId="1253274718">
    <w:abstractNumId w:val="0"/>
  </w:num>
  <w:num w:numId="4" w16cid:durableId="769475579">
    <w:abstractNumId w:val="2"/>
  </w:num>
  <w:num w:numId="5" w16cid:durableId="1164852773">
    <w:abstractNumId w:val="4"/>
  </w:num>
  <w:num w:numId="6" w16cid:durableId="1428228022">
    <w:abstractNumId w:val="4"/>
  </w:num>
  <w:num w:numId="7" w16cid:durableId="1917277447">
    <w:abstractNumId w:val="14"/>
  </w:num>
  <w:num w:numId="8" w16cid:durableId="1168978313">
    <w:abstractNumId w:val="14"/>
  </w:num>
  <w:num w:numId="9" w16cid:durableId="239171754">
    <w:abstractNumId w:val="13"/>
  </w:num>
  <w:num w:numId="10" w16cid:durableId="1229147197">
    <w:abstractNumId w:val="7"/>
  </w:num>
  <w:num w:numId="11" w16cid:durableId="631134782">
    <w:abstractNumId w:val="10"/>
  </w:num>
  <w:num w:numId="12" w16cid:durableId="1675759991">
    <w:abstractNumId w:val="5"/>
  </w:num>
  <w:num w:numId="13" w16cid:durableId="486170031">
    <w:abstractNumId w:val="8"/>
  </w:num>
  <w:num w:numId="14" w16cid:durableId="477264600">
    <w:abstractNumId w:val="3"/>
  </w:num>
  <w:num w:numId="15" w16cid:durableId="2132087482">
    <w:abstractNumId w:val="1"/>
  </w:num>
  <w:num w:numId="16" w16cid:durableId="68045002">
    <w:abstractNumId w:val="15"/>
  </w:num>
  <w:num w:numId="17" w16cid:durableId="958997618">
    <w:abstractNumId w:val="11"/>
  </w:num>
  <w:num w:numId="18" w16cid:durableId="1839804995">
    <w:abstractNumId w:val="16"/>
  </w:num>
  <w:num w:numId="19" w16cid:durableId="93325069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10A"/>
    <w:rsid w:val="000027E2"/>
    <w:rsid w:val="00002E7F"/>
    <w:rsid w:val="00003976"/>
    <w:rsid w:val="00003F31"/>
    <w:rsid w:val="00006EDF"/>
    <w:rsid w:val="000102AE"/>
    <w:rsid w:val="00010871"/>
    <w:rsid w:val="00011247"/>
    <w:rsid w:val="00012186"/>
    <w:rsid w:val="00013493"/>
    <w:rsid w:val="00014AF5"/>
    <w:rsid w:val="00014DD0"/>
    <w:rsid w:val="0002064F"/>
    <w:rsid w:val="00024397"/>
    <w:rsid w:val="00024715"/>
    <w:rsid w:val="00024B9D"/>
    <w:rsid w:val="000256B8"/>
    <w:rsid w:val="00031700"/>
    <w:rsid w:val="00032929"/>
    <w:rsid w:val="00035B2B"/>
    <w:rsid w:val="00035CC4"/>
    <w:rsid w:val="000365CE"/>
    <w:rsid w:val="00037044"/>
    <w:rsid w:val="00037110"/>
    <w:rsid w:val="000411D4"/>
    <w:rsid w:val="00041AD1"/>
    <w:rsid w:val="00042D5D"/>
    <w:rsid w:val="00043472"/>
    <w:rsid w:val="000440A6"/>
    <w:rsid w:val="00044D9E"/>
    <w:rsid w:val="00046F19"/>
    <w:rsid w:val="00051E35"/>
    <w:rsid w:val="00052274"/>
    <w:rsid w:val="00052E24"/>
    <w:rsid w:val="00054160"/>
    <w:rsid w:val="0005433B"/>
    <w:rsid w:val="00054CD9"/>
    <w:rsid w:val="00060FCA"/>
    <w:rsid w:val="00065632"/>
    <w:rsid w:val="000672AA"/>
    <w:rsid w:val="00070B02"/>
    <w:rsid w:val="000714BA"/>
    <w:rsid w:val="00071834"/>
    <w:rsid w:val="00072E9B"/>
    <w:rsid w:val="000738A0"/>
    <w:rsid w:val="00073EE4"/>
    <w:rsid w:val="000744AD"/>
    <w:rsid w:val="000748D4"/>
    <w:rsid w:val="000759DF"/>
    <w:rsid w:val="0007774A"/>
    <w:rsid w:val="00077EA8"/>
    <w:rsid w:val="000824AB"/>
    <w:rsid w:val="00087CCC"/>
    <w:rsid w:val="000907BF"/>
    <w:rsid w:val="00090CD9"/>
    <w:rsid w:val="00091335"/>
    <w:rsid w:val="000918AF"/>
    <w:rsid w:val="00094076"/>
    <w:rsid w:val="00094325"/>
    <w:rsid w:val="00095EFB"/>
    <w:rsid w:val="00097A80"/>
    <w:rsid w:val="000A11C3"/>
    <w:rsid w:val="000A15F0"/>
    <w:rsid w:val="000A1EB2"/>
    <w:rsid w:val="000A2658"/>
    <w:rsid w:val="000A6AD4"/>
    <w:rsid w:val="000A6DE1"/>
    <w:rsid w:val="000B093E"/>
    <w:rsid w:val="000B0BCE"/>
    <w:rsid w:val="000B19FE"/>
    <w:rsid w:val="000B36BE"/>
    <w:rsid w:val="000B3764"/>
    <w:rsid w:val="000B537B"/>
    <w:rsid w:val="000C1663"/>
    <w:rsid w:val="000C4D7E"/>
    <w:rsid w:val="000C5112"/>
    <w:rsid w:val="000D30AF"/>
    <w:rsid w:val="000D44CD"/>
    <w:rsid w:val="000D49A0"/>
    <w:rsid w:val="000D7436"/>
    <w:rsid w:val="000E14EF"/>
    <w:rsid w:val="000E1BEB"/>
    <w:rsid w:val="000E1C10"/>
    <w:rsid w:val="000E389C"/>
    <w:rsid w:val="000E4DF7"/>
    <w:rsid w:val="000E5F46"/>
    <w:rsid w:val="000E741C"/>
    <w:rsid w:val="000F027C"/>
    <w:rsid w:val="000F1052"/>
    <w:rsid w:val="000F1320"/>
    <w:rsid w:val="000F3D78"/>
    <w:rsid w:val="000F40A7"/>
    <w:rsid w:val="000F495A"/>
    <w:rsid w:val="000F55F9"/>
    <w:rsid w:val="001007E6"/>
    <w:rsid w:val="00100DF7"/>
    <w:rsid w:val="00101B18"/>
    <w:rsid w:val="00103399"/>
    <w:rsid w:val="00103469"/>
    <w:rsid w:val="001047DA"/>
    <w:rsid w:val="0010611D"/>
    <w:rsid w:val="00107F77"/>
    <w:rsid w:val="00107FF4"/>
    <w:rsid w:val="001103D3"/>
    <w:rsid w:val="00110D1C"/>
    <w:rsid w:val="001122BF"/>
    <w:rsid w:val="0011237E"/>
    <w:rsid w:val="001128C2"/>
    <w:rsid w:val="00112931"/>
    <w:rsid w:val="00114AB4"/>
    <w:rsid w:val="00116D30"/>
    <w:rsid w:val="00117072"/>
    <w:rsid w:val="001177DE"/>
    <w:rsid w:val="00121443"/>
    <w:rsid w:val="0012182A"/>
    <w:rsid w:val="00122051"/>
    <w:rsid w:val="00122950"/>
    <w:rsid w:val="001275A5"/>
    <w:rsid w:val="00127BFB"/>
    <w:rsid w:val="00130CBD"/>
    <w:rsid w:val="00132A10"/>
    <w:rsid w:val="00132FE2"/>
    <w:rsid w:val="001330D0"/>
    <w:rsid w:val="00135A99"/>
    <w:rsid w:val="00135E01"/>
    <w:rsid w:val="0013688A"/>
    <w:rsid w:val="0014031D"/>
    <w:rsid w:val="00146077"/>
    <w:rsid w:val="00146579"/>
    <w:rsid w:val="001478A9"/>
    <w:rsid w:val="001506E9"/>
    <w:rsid w:val="001515B7"/>
    <w:rsid w:val="0015234C"/>
    <w:rsid w:val="001525FF"/>
    <w:rsid w:val="00156300"/>
    <w:rsid w:val="001563E3"/>
    <w:rsid w:val="00163EF0"/>
    <w:rsid w:val="0016412E"/>
    <w:rsid w:val="001647FC"/>
    <w:rsid w:val="001648B9"/>
    <w:rsid w:val="0017184C"/>
    <w:rsid w:val="00172016"/>
    <w:rsid w:val="0017382A"/>
    <w:rsid w:val="001749CB"/>
    <w:rsid w:val="001764CD"/>
    <w:rsid w:val="0017721F"/>
    <w:rsid w:val="00177BE7"/>
    <w:rsid w:val="00177FB1"/>
    <w:rsid w:val="0018072F"/>
    <w:rsid w:val="00181F17"/>
    <w:rsid w:val="00185232"/>
    <w:rsid w:val="0018758D"/>
    <w:rsid w:val="00191295"/>
    <w:rsid w:val="00191C54"/>
    <w:rsid w:val="001932D9"/>
    <w:rsid w:val="0019577E"/>
    <w:rsid w:val="001A023C"/>
    <w:rsid w:val="001A1B19"/>
    <w:rsid w:val="001A23EA"/>
    <w:rsid w:val="001A25C5"/>
    <w:rsid w:val="001A26FF"/>
    <w:rsid w:val="001A2887"/>
    <w:rsid w:val="001A2B55"/>
    <w:rsid w:val="001A30F2"/>
    <w:rsid w:val="001A5577"/>
    <w:rsid w:val="001A662E"/>
    <w:rsid w:val="001A6FD4"/>
    <w:rsid w:val="001B0881"/>
    <w:rsid w:val="001B2248"/>
    <w:rsid w:val="001B37C3"/>
    <w:rsid w:val="001B5453"/>
    <w:rsid w:val="001B76F7"/>
    <w:rsid w:val="001B773A"/>
    <w:rsid w:val="001B7998"/>
    <w:rsid w:val="001B7D19"/>
    <w:rsid w:val="001C0C26"/>
    <w:rsid w:val="001C0CCA"/>
    <w:rsid w:val="001C6692"/>
    <w:rsid w:val="001C67D3"/>
    <w:rsid w:val="001C6FD2"/>
    <w:rsid w:val="001D1A1D"/>
    <w:rsid w:val="001D2B7B"/>
    <w:rsid w:val="001D397C"/>
    <w:rsid w:val="001D589A"/>
    <w:rsid w:val="001D6437"/>
    <w:rsid w:val="001E1FFF"/>
    <w:rsid w:val="001E3B82"/>
    <w:rsid w:val="001E5D82"/>
    <w:rsid w:val="001E6A8E"/>
    <w:rsid w:val="001E6C75"/>
    <w:rsid w:val="001E7181"/>
    <w:rsid w:val="001F15E2"/>
    <w:rsid w:val="001F6ECB"/>
    <w:rsid w:val="001F7439"/>
    <w:rsid w:val="00203B64"/>
    <w:rsid w:val="00205AA7"/>
    <w:rsid w:val="002064B7"/>
    <w:rsid w:val="00206E1B"/>
    <w:rsid w:val="0021214E"/>
    <w:rsid w:val="00212964"/>
    <w:rsid w:val="00212B0A"/>
    <w:rsid w:val="00213AA1"/>
    <w:rsid w:val="00215613"/>
    <w:rsid w:val="00216129"/>
    <w:rsid w:val="0022092A"/>
    <w:rsid w:val="00224FCB"/>
    <w:rsid w:val="0022709B"/>
    <w:rsid w:val="00227948"/>
    <w:rsid w:val="00230687"/>
    <w:rsid w:val="00231EC9"/>
    <w:rsid w:val="00233AE7"/>
    <w:rsid w:val="00235D54"/>
    <w:rsid w:val="00236842"/>
    <w:rsid w:val="0024013D"/>
    <w:rsid w:val="00241CD5"/>
    <w:rsid w:val="0024381F"/>
    <w:rsid w:val="0024430D"/>
    <w:rsid w:val="00250F59"/>
    <w:rsid w:val="002529BC"/>
    <w:rsid w:val="00253B8A"/>
    <w:rsid w:val="00254C3B"/>
    <w:rsid w:val="00260CB7"/>
    <w:rsid w:val="00260E4C"/>
    <w:rsid w:val="002622BF"/>
    <w:rsid w:val="002622F3"/>
    <w:rsid w:val="00262F99"/>
    <w:rsid w:val="00264CD4"/>
    <w:rsid w:val="0026561C"/>
    <w:rsid w:val="0026599F"/>
    <w:rsid w:val="00271043"/>
    <w:rsid w:val="002758CE"/>
    <w:rsid w:val="00277306"/>
    <w:rsid w:val="002802A9"/>
    <w:rsid w:val="00281F94"/>
    <w:rsid w:val="00283401"/>
    <w:rsid w:val="00283A84"/>
    <w:rsid w:val="0028618A"/>
    <w:rsid w:val="00286510"/>
    <w:rsid w:val="00286C66"/>
    <w:rsid w:val="00287389"/>
    <w:rsid w:val="00287535"/>
    <w:rsid w:val="00290863"/>
    <w:rsid w:val="002933C3"/>
    <w:rsid w:val="002939DD"/>
    <w:rsid w:val="0029431D"/>
    <w:rsid w:val="00294DA5"/>
    <w:rsid w:val="00295255"/>
    <w:rsid w:val="0029580B"/>
    <w:rsid w:val="00295C33"/>
    <w:rsid w:val="0029741F"/>
    <w:rsid w:val="0029747F"/>
    <w:rsid w:val="002A108B"/>
    <w:rsid w:val="002A1413"/>
    <w:rsid w:val="002A1CA8"/>
    <w:rsid w:val="002A2770"/>
    <w:rsid w:val="002A346D"/>
    <w:rsid w:val="002A7078"/>
    <w:rsid w:val="002B31A2"/>
    <w:rsid w:val="002B622B"/>
    <w:rsid w:val="002B6B63"/>
    <w:rsid w:val="002B6E83"/>
    <w:rsid w:val="002B71C3"/>
    <w:rsid w:val="002C232C"/>
    <w:rsid w:val="002C3872"/>
    <w:rsid w:val="002C3DB8"/>
    <w:rsid w:val="002C52F4"/>
    <w:rsid w:val="002C57C5"/>
    <w:rsid w:val="002C5B9B"/>
    <w:rsid w:val="002C5D35"/>
    <w:rsid w:val="002C7887"/>
    <w:rsid w:val="002C7A1C"/>
    <w:rsid w:val="002C7E98"/>
    <w:rsid w:val="002D0B0F"/>
    <w:rsid w:val="002D0D1D"/>
    <w:rsid w:val="002D183D"/>
    <w:rsid w:val="002D5EA7"/>
    <w:rsid w:val="002D6569"/>
    <w:rsid w:val="002D72CC"/>
    <w:rsid w:val="002E0DD7"/>
    <w:rsid w:val="002E1AF7"/>
    <w:rsid w:val="002E28BD"/>
    <w:rsid w:val="002E2921"/>
    <w:rsid w:val="002E3536"/>
    <w:rsid w:val="002E41E3"/>
    <w:rsid w:val="002E4461"/>
    <w:rsid w:val="002E57C8"/>
    <w:rsid w:val="002E6AC4"/>
    <w:rsid w:val="002E7421"/>
    <w:rsid w:val="002F1F4A"/>
    <w:rsid w:val="002F2246"/>
    <w:rsid w:val="002F3111"/>
    <w:rsid w:val="002F532D"/>
    <w:rsid w:val="002F5982"/>
    <w:rsid w:val="002F71CD"/>
    <w:rsid w:val="002F757E"/>
    <w:rsid w:val="0030002F"/>
    <w:rsid w:val="0030296F"/>
    <w:rsid w:val="00304AC8"/>
    <w:rsid w:val="0030514F"/>
    <w:rsid w:val="003060E0"/>
    <w:rsid w:val="003102F3"/>
    <w:rsid w:val="00310516"/>
    <w:rsid w:val="00310950"/>
    <w:rsid w:val="00312C9D"/>
    <w:rsid w:val="00313AE7"/>
    <w:rsid w:val="00316DD8"/>
    <w:rsid w:val="0031778E"/>
    <w:rsid w:val="0032089A"/>
    <w:rsid w:val="003216F7"/>
    <w:rsid w:val="003217BD"/>
    <w:rsid w:val="00322CC4"/>
    <w:rsid w:val="003233F8"/>
    <w:rsid w:val="003246F9"/>
    <w:rsid w:val="00327CA0"/>
    <w:rsid w:val="00330DB9"/>
    <w:rsid w:val="0033347B"/>
    <w:rsid w:val="0033353B"/>
    <w:rsid w:val="0033406D"/>
    <w:rsid w:val="00336ADF"/>
    <w:rsid w:val="00340735"/>
    <w:rsid w:val="0034148D"/>
    <w:rsid w:val="00342044"/>
    <w:rsid w:val="00343DCD"/>
    <w:rsid w:val="00344084"/>
    <w:rsid w:val="003440BA"/>
    <w:rsid w:val="003455C8"/>
    <w:rsid w:val="00350564"/>
    <w:rsid w:val="003520F4"/>
    <w:rsid w:val="00352DE2"/>
    <w:rsid w:val="00353016"/>
    <w:rsid w:val="003544C9"/>
    <w:rsid w:val="00354754"/>
    <w:rsid w:val="00354B69"/>
    <w:rsid w:val="00355CB7"/>
    <w:rsid w:val="003561E8"/>
    <w:rsid w:val="00356295"/>
    <w:rsid w:val="00360189"/>
    <w:rsid w:val="0036290E"/>
    <w:rsid w:val="00362CF3"/>
    <w:rsid w:val="0036358C"/>
    <w:rsid w:val="00364333"/>
    <w:rsid w:val="00364742"/>
    <w:rsid w:val="00365D25"/>
    <w:rsid w:val="00367DB9"/>
    <w:rsid w:val="00367F5D"/>
    <w:rsid w:val="00370CE6"/>
    <w:rsid w:val="0037135F"/>
    <w:rsid w:val="00371CA9"/>
    <w:rsid w:val="0037304C"/>
    <w:rsid w:val="00373778"/>
    <w:rsid w:val="00373779"/>
    <w:rsid w:val="00373ADD"/>
    <w:rsid w:val="00375170"/>
    <w:rsid w:val="0037575B"/>
    <w:rsid w:val="003804FC"/>
    <w:rsid w:val="00380E93"/>
    <w:rsid w:val="0038123A"/>
    <w:rsid w:val="00382F3A"/>
    <w:rsid w:val="00384D8C"/>
    <w:rsid w:val="00385286"/>
    <w:rsid w:val="003855FC"/>
    <w:rsid w:val="00386157"/>
    <w:rsid w:val="00391DE5"/>
    <w:rsid w:val="00393240"/>
    <w:rsid w:val="003937C3"/>
    <w:rsid w:val="00394447"/>
    <w:rsid w:val="00394C9C"/>
    <w:rsid w:val="00396A77"/>
    <w:rsid w:val="00397938"/>
    <w:rsid w:val="003A0F0E"/>
    <w:rsid w:val="003A183E"/>
    <w:rsid w:val="003A566A"/>
    <w:rsid w:val="003A65C3"/>
    <w:rsid w:val="003A7932"/>
    <w:rsid w:val="003A7FD1"/>
    <w:rsid w:val="003B01FB"/>
    <w:rsid w:val="003B1054"/>
    <w:rsid w:val="003B1A2D"/>
    <w:rsid w:val="003B2CDC"/>
    <w:rsid w:val="003B2E0E"/>
    <w:rsid w:val="003B32FD"/>
    <w:rsid w:val="003B34D0"/>
    <w:rsid w:val="003B3B09"/>
    <w:rsid w:val="003B3B87"/>
    <w:rsid w:val="003C03AC"/>
    <w:rsid w:val="003C62F2"/>
    <w:rsid w:val="003D303D"/>
    <w:rsid w:val="003D53D0"/>
    <w:rsid w:val="003D69B3"/>
    <w:rsid w:val="003D6C68"/>
    <w:rsid w:val="003D75F2"/>
    <w:rsid w:val="003E3146"/>
    <w:rsid w:val="003E3B0C"/>
    <w:rsid w:val="003E3F7D"/>
    <w:rsid w:val="003E4115"/>
    <w:rsid w:val="003E42FA"/>
    <w:rsid w:val="003E431C"/>
    <w:rsid w:val="003E654B"/>
    <w:rsid w:val="003F2285"/>
    <w:rsid w:val="003F2EEE"/>
    <w:rsid w:val="003F3A54"/>
    <w:rsid w:val="003F4316"/>
    <w:rsid w:val="003F7981"/>
    <w:rsid w:val="003F7FD8"/>
    <w:rsid w:val="00400DDF"/>
    <w:rsid w:val="00401F87"/>
    <w:rsid w:val="00402126"/>
    <w:rsid w:val="00402890"/>
    <w:rsid w:val="004034DE"/>
    <w:rsid w:val="00404CC1"/>
    <w:rsid w:val="00404CF7"/>
    <w:rsid w:val="0041082B"/>
    <w:rsid w:val="00410BE3"/>
    <w:rsid w:val="00412BB1"/>
    <w:rsid w:val="0041534B"/>
    <w:rsid w:val="004156E3"/>
    <w:rsid w:val="00416804"/>
    <w:rsid w:val="00416933"/>
    <w:rsid w:val="00416C0D"/>
    <w:rsid w:val="00417BCE"/>
    <w:rsid w:val="0042122F"/>
    <w:rsid w:val="004216E0"/>
    <w:rsid w:val="004237B1"/>
    <w:rsid w:val="00425172"/>
    <w:rsid w:val="00430398"/>
    <w:rsid w:val="004340C7"/>
    <w:rsid w:val="00434296"/>
    <w:rsid w:val="0043434A"/>
    <w:rsid w:val="00434C19"/>
    <w:rsid w:val="004352D9"/>
    <w:rsid w:val="00437923"/>
    <w:rsid w:val="00442C09"/>
    <w:rsid w:val="00443DCE"/>
    <w:rsid w:val="004442BE"/>
    <w:rsid w:val="004444AF"/>
    <w:rsid w:val="004451BD"/>
    <w:rsid w:val="00445921"/>
    <w:rsid w:val="00446007"/>
    <w:rsid w:val="00446AB4"/>
    <w:rsid w:val="004472D2"/>
    <w:rsid w:val="00447571"/>
    <w:rsid w:val="00451FEE"/>
    <w:rsid w:val="0045246E"/>
    <w:rsid w:val="00452B33"/>
    <w:rsid w:val="00452F42"/>
    <w:rsid w:val="0045516A"/>
    <w:rsid w:val="00456639"/>
    <w:rsid w:val="004601B0"/>
    <w:rsid w:val="00460473"/>
    <w:rsid w:val="00460BA5"/>
    <w:rsid w:val="00460F92"/>
    <w:rsid w:val="00463502"/>
    <w:rsid w:val="004649F4"/>
    <w:rsid w:val="004662FC"/>
    <w:rsid w:val="00472438"/>
    <w:rsid w:val="00472727"/>
    <w:rsid w:val="004733A4"/>
    <w:rsid w:val="004735F0"/>
    <w:rsid w:val="00474815"/>
    <w:rsid w:val="0048158C"/>
    <w:rsid w:val="00483541"/>
    <w:rsid w:val="004836CB"/>
    <w:rsid w:val="00483D11"/>
    <w:rsid w:val="004873CA"/>
    <w:rsid w:val="00487C3F"/>
    <w:rsid w:val="0049217C"/>
    <w:rsid w:val="00492D25"/>
    <w:rsid w:val="0049368E"/>
    <w:rsid w:val="0049454A"/>
    <w:rsid w:val="00495497"/>
    <w:rsid w:val="004973D7"/>
    <w:rsid w:val="004A03FD"/>
    <w:rsid w:val="004A2966"/>
    <w:rsid w:val="004B27B2"/>
    <w:rsid w:val="004B349A"/>
    <w:rsid w:val="004C24FE"/>
    <w:rsid w:val="004C3225"/>
    <w:rsid w:val="004C33C3"/>
    <w:rsid w:val="004C571C"/>
    <w:rsid w:val="004C5CD5"/>
    <w:rsid w:val="004C6AF6"/>
    <w:rsid w:val="004D2CE1"/>
    <w:rsid w:val="004D49DC"/>
    <w:rsid w:val="004D5AD5"/>
    <w:rsid w:val="004E1932"/>
    <w:rsid w:val="004E3F28"/>
    <w:rsid w:val="004E6AD9"/>
    <w:rsid w:val="004E7F4E"/>
    <w:rsid w:val="004F113A"/>
    <w:rsid w:val="004F22A6"/>
    <w:rsid w:val="004F27F0"/>
    <w:rsid w:val="004F3477"/>
    <w:rsid w:val="004F3A63"/>
    <w:rsid w:val="004F47C8"/>
    <w:rsid w:val="004F6BE1"/>
    <w:rsid w:val="00503459"/>
    <w:rsid w:val="005043A8"/>
    <w:rsid w:val="005064B2"/>
    <w:rsid w:val="005078FF"/>
    <w:rsid w:val="005135CE"/>
    <w:rsid w:val="005153EC"/>
    <w:rsid w:val="00521453"/>
    <w:rsid w:val="0052216A"/>
    <w:rsid w:val="00522A44"/>
    <w:rsid w:val="00522C2B"/>
    <w:rsid w:val="00524433"/>
    <w:rsid w:val="00526E7E"/>
    <w:rsid w:val="00527CE7"/>
    <w:rsid w:val="005312A3"/>
    <w:rsid w:val="005333BC"/>
    <w:rsid w:val="0053522F"/>
    <w:rsid w:val="00535D59"/>
    <w:rsid w:val="0053601B"/>
    <w:rsid w:val="00536292"/>
    <w:rsid w:val="00536CE6"/>
    <w:rsid w:val="00537B40"/>
    <w:rsid w:val="00540CD1"/>
    <w:rsid w:val="00543122"/>
    <w:rsid w:val="00545917"/>
    <w:rsid w:val="00546C9C"/>
    <w:rsid w:val="00546EBE"/>
    <w:rsid w:val="005530BD"/>
    <w:rsid w:val="00553224"/>
    <w:rsid w:val="005536DF"/>
    <w:rsid w:val="00553B11"/>
    <w:rsid w:val="0055624B"/>
    <w:rsid w:val="005564A8"/>
    <w:rsid w:val="0055730C"/>
    <w:rsid w:val="00562969"/>
    <w:rsid w:val="00564A92"/>
    <w:rsid w:val="00564AB2"/>
    <w:rsid w:val="00566269"/>
    <w:rsid w:val="00572625"/>
    <w:rsid w:val="005747B2"/>
    <w:rsid w:val="00574959"/>
    <w:rsid w:val="00577820"/>
    <w:rsid w:val="00581CC9"/>
    <w:rsid w:val="00582052"/>
    <w:rsid w:val="005828EC"/>
    <w:rsid w:val="00582EAB"/>
    <w:rsid w:val="00586636"/>
    <w:rsid w:val="005867C8"/>
    <w:rsid w:val="00586857"/>
    <w:rsid w:val="005901C8"/>
    <w:rsid w:val="00590414"/>
    <w:rsid w:val="00591FF4"/>
    <w:rsid w:val="005935C0"/>
    <w:rsid w:val="005944E4"/>
    <w:rsid w:val="005946AF"/>
    <w:rsid w:val="00595340"/>
    <w:rsid w:val="00595C63"/>
    <w:rsid w:val="00595E15"/>
    <w:rsid w:val="0059707F"/>
    <w:rsid w:val="00597F38"/>
    <w:rsid w:val="005A02D3"/>
    <w:rsid w:val="005A27BD"/>
    <w:rsid w:val="005A2DEC"/>
    <w:rsid w:val="005A384C"/>
    <w:rsid w:val="005A3C91"/>
    <w:rsid w:val="005A52BA"/>
    <w:rsid w:val="005B2CDF"/>
    <w:rsid w:val="005B3ADF"/>
    <w:rsid w:val="005B4A3E"/>
    <w:rsid w:val="005B4AA7"/>
    <w:rsid w:val="005B4B82"/>
    <w:rsid w:val="005B7D07"/>
    <w:rsid w:val="005C0743"/>
    <w:rsid w:val="005C43F7"/>
    <w:rsid w:val="005C5F98"/>
    <w:rsid w:val="005C70A6"/>
    <w:rsid w:val="005C7438"/>
    <w:rsid w:val="005D0DA5"/>
    <w:rsid w:val="005D1556"/>
    <w:rsid w:val="005D2EF1"/>
    <w:rsid w:val="005D3629"/>
    <w:rsid w:val="005D3BD6"/>
    <w:rsid w:val="005D4141"/>
    <w:rsid w:val="005D55E4"/>
    <w:rsid w:val="005D5722"/>
    <w:rsid w:val="005E11BD"/>
    <w:rsid w:val="005E217A"/>
    <w:rsid w:val="005E23D2"/>
    <w:rsid w:val="005E2BCF"/>
    <w:rsid w:val="005E4120"/>
    <w:rsid w:val="005E5906"/>
    <w:rsid w:val="005E6BBE"/>
    <w:rsid w:val="005F3E57"/>
    <w:rsid w:val="005F444B"/>
    <w:rsid w:val="005F5959"/>
    <w:rsid w:val="005F68FF"/>
    <w:rsid w:val="005F7A49"/>
    <w:rsid w:val="00606714"/>
    <w:rsid w:val="0060765D"/>
    <w:rsid w:val="00612073"/>
    <w:rsid w:val="00615453"/>
    <w:rsid w:val="006164B4"/>
    <w:rsid w:val="00616FC5"/>
    <w:rsid w:val="00620A44"/>
    <w:rsid w:val="00621F4E"/>
    <w:rsid w:val="0062222E"/>
    <w:rsid w:val="0062344A"/>
    <w:rsid w:val="0062457B"/>
    <w:rsid w:val="006249A3"/>
    <w:rsid w:val="00624E37"/>
    <w:rsid w:val="0062635B"/>
    <w:rsid w:val="00627BA2"/>
    <w:rsid w:val="00627D66"/>
    <w:rsid w:val="00627EA0"/>
    <w:rsid w:val="00630217"/>
    <w:rsid w:val="00630B7C"/>
    <w:rsid w:val="00631560"/>
    <w:rsid w:val="00632C6D"/>
    <w:rsid w:val="00633CB5"/>
    <w:rsid w:val="00634255"/>
    <w:rsid w:val="0063546B"/>
    <w:rsid w:val="0063550A"/>
    <w:rsid w:val="00635EFB"/>
    <w:rsid w:val="00637895"/>
    <w:rsid w:val="0064097B"/>
    <w:rsid w:val="0064161E"/>
    <w:rsid w:val="006459A5"/>
    <w:rsid w:val="00645AED"/>
    <w:rsid w:val="00645E49"/>
    <w:rsid w:val="00650085"/>
    <w:rsid w:val="0065405D"/>
    <w:rsid w:val="00655398"/>
    <w:rsid w:val="0065563A"/>
    <w:rsid w:val="00657005"/>
    <w:rsid w:val="0065764E"/>
    <w:rsid w:val="00657CE2"/>
    <w:rsid w:val="00660D1C"/>
    <w:rsid w:val="00660D37"/>
    <w:rsid w:val="006628CA"/>
    <w:rsid w:val="006632A6"/>
    <w:rsid w:val="00663D3F"/>
    <w:rsid w:val="00666361"/>
    <w:rsid w:val="006669C4"/>
    <w:rsid w:val="00670C1E"/>
    <w:rsid w:val="006726C7"/>
    <w:rsid w:val="006730F5"/>
    <w:rsid w:val="00673410"/>
    <w:rsid w:val="0067449C"/>
    <w:rsid w:val="00674F32"/>
    <w:rsid w:val="00675D11"/>
    <w:rsid w:val="00677248"/>
    <w:rsid w:val="0067754D"/>
    <w:rsid w:val="00681E2D"/>
    <w:rsid w:val="00682415"/>
    <w:rsid w:val="00682E2E"/>
    <w:rsid w:val="0068332B"/>
    <w:rsid w:val="00687E2D"/>
    <w:rsid w:val="00691B78"/>
    <w:rsid w:val="00692279"/>
    <w:rsid w:val="006941B0"/>
    <w:rsid w:val="0069524C"/>
    <w:rsid w:val="0069725F"/>
    <w:rsid w:val="006979EA"/>
    <w:rsid w:val="006A0439"/>
    <w:rsid w:val="006A0AA0"/>
    <w:rsid w:val="006A11BD"/>
    <w:rsid w:val="006A4E2F"/>
    <w:rsid w:val="006A6C79"/>
    <w:rsid w:val="006B0081"/>
    <w:rsid w:val="006B010A"/>
    <w:rsid w:val="006B0352"/>
    <w:rsid w:val="006B21ED"/>
    <w:rsid w:val="006B2872"/>
    <w:rsid w:val="006B2D1B"/>
    <w:rsid w:val="006B3292"/>
    <w:rsid w:val="006B4710"/>
    <w:rsid w:val="006B4968"/>
    <w:rsid w:val="006B50DB"/>
    <w:rsid w:val="006B5ADC"/>
    <w:rsid w:val="006C0357"/>
    <w:rsid w:val="006C1999"/>
    <w:rsid w:val="006C3060"/>
    <w:rsid w:val="006C3091"/>
    <w:rsid w:val="006C338C"/>
    <w:rsid w:val="006C58A3"/>
    <w:rsid w:val="006C58D7"/>
    <w:rsid w:val="006C63C5"/>
    <w:rsid w:val="006C6980"/>
    <w:rsid w:val="006D1D17"/>
    <w:rsid w:val="006D45D0"/>
    <w:rsid w:val="006D7F2D"/>
    <w:rsid w:val="006E229D"/>
    <w:rsid w:val="006E3DC8"/>
    <w:rsid w:val="006E4278"/>
    <w:rsid w:val="006F0648"/>
    <w:rsid w:val="006F1CCD"/>
    <w:rsid w:val="006F4A93"/>
    <w:rsid w:val="006F78BB"/>
    <w:rsid w:val="006F7E39"/>
    <w:rsid w:val="00701BAF"/>
    <w:rsid w:val="00701DB1"/>
    <w:rsid w:val="00701E49"/>
    <w:rsid w:val="00703590"/>
    <w:rsid w:val="00704F43"/>
    <w:rsid w:val="0070580E"/>
    <w:rsid w:val="00706104"/>
    <w:rsid w:val="007061BD"/>
    <w:rsid w:val="00706463"/>
    <w:rsid w:val="0070686B"/>
    <w:rsid w:val="0070737A"/>
    <w:rsid w:val="007121A1"/>
    <w:rsid w:val="00712404"/>
    <w:rsid w:val="00713154"/>
    <w:rsid w:val="00713BDE"/>
    <w:rsid w:val="00714861"/>
    <w:rsid w:val="00714E9A"/>
    <w:rsid w:val="00715142"/>
    <w:rsid w:val="00715FDD"/>
    <w:rsid w:val="007161C9"/>
    <w:rsid w:val="007171B2"/>
    <w:rsid w:val="00717732"/>
    <w:rsid w:val="00717E80"/>
    <w:rsid w:val="00720B26"/>
    <w:rsid w:val="0072113B"/>
    <w:rsid w:val="007232CA"/>
    <w:rsid w:val="0072A5D3"/>
    <w:rsid w:val="00731736"/>
    <w:rsid w:val="00731DBD"/>
    <w:rsid w:val="00732009"/>
    <w:rsid w:val="00736842"/>
    <w:rsid w:val="00740BAA"/>
    <w:rsid w:val="00741200"/>
    <w:rsid w:val="00741A64"/>
    <w:rsid w:val="0074239C"/>
    <w:rsid w:val="00742AEA"/>
    <w:rsid w:val="00742D79"/>
    <w:rsid w:val="00743157"/>
    <w:rsid w:val="007438C0"/>
    <w:rsid w:val="007445A4"/>
    <w:rsid w:val="00744BB3"/>
    <w:rsid w:val="0074530D"/>
    <w:rsid w:val="00746515"/>
    <w:rsid w:val="0075046C"/>
    <w:rsid w:val="00750887"/>
    <w:rsid w:val="0075497B"/>
    <w:rsid w:val="007550FB"/>
    <w:rsid w:val="00756662"/>
    <w:rsid w:val="00756F49"/>
    <w:rsid w:val="00761406"/>
    <w:rsid w:val="00765AA0"/>
    <w:rsid w:val="00766DF0"/>
    <w:rsid w:val="00767644"/>
    <w:rsid w:val="0076772B"/>
    <w:rsid w:val="00774D50"/>
    <w:rsid w:val="00775CD8"/>
    <w:rsid w:val="007779DE"/>
    <w:rsid w:val="00777F64"/>
    <w:rsid w:val="00780ED0"/>
    <w:rsid w:val="00783378"/>
    <w:rsid w:val="007844C4"/>
    <w:rsid w:val="007863E1"/>
    <w:rsid w:val="00791450"/>
    <w:rsid w:val="007973EB"/>
    <w:rsid w:val="007A1F02"/>
    <w:rsid w:val="007A4BFB"/>
    <w:rsid w:val="007A5373"/>
    <w:rsid w:val="007B063D"/>
    <w:rsid w:val="007B1319"/>
    <w:rsid w:val="007B2E8B"/>
    <w:rsid w:val="007C01A0"/>
    <w:rsid w:val="007C18FD"/>
    <w:rsid w:val="007C2E11"/>
    <w:rsid w:val="007C4C2E"/>
    <w:rsid w:val="007C4E9B"/>
    <w:rsid w:val="007C5265"/>
    <w:rsid w:val="007D000F"/>
    <w:rsid w:val="007D072D"/>
    <w:rsid w:val="007D132F"/>
    <w:rsid w:val="007D19D8"/>
    <w:rsid w:val="007D24A6"/>
    <w:rsid w:val="007D333A"/>
    <w:rsid w:val="007D5A48"/>
    <w:rsid w:val="007D6944"/>
    <w:rsid w:val="007E1BCB"/>
    <w:rsid w:val="007E3656"/>
    <w:rsid w:val="007E4AF7"/>
    <w:rsid w:val="007E5CA7"/>
    <w:rsid w:val="007E5CD5"/>
    <w:rsid w:val="007E7496"/>
    <w:rsid w:val="007F0280"/>
    <w:rsid w:val="007F6466"/>
    <w:rsid w:val="007F68BB"/>
    <w:rsid w:val="00800174"/>
    <w:rsid w:val="008009B2"/>
    <w:rsid w:val="008019C1"/>
    <w:rsid w:val="00803581"/>
    <w:rsid w:val="00805450"/>
    <w:rsid w:val="0080599B"/>
    <w:rsid w:val="00810571"/>
    <w:rsid w:val="008107AE"/>
    <w:rsid w:val="0081107B"/>
    <w:rsid w:val="0081132D"/>
    <w:rsid w:val="00812304"/>
    <w:rsid w:val="00812D50"/>
    <w:rsid w:val="008200D1"/>
    <w:rsid w:val="00821251"/>
    <w:rsid w:val="00824970"/>
    <w:rsid w:val="008256A4"/>
    <w:rsid w:val="0083115E"/>
    <w:rsid w:val="00831478"/>
    <w:rsid w:val="00831E62"/>
    <w:rsid w:val="00832A4F"/>
    <w:rsid w:val="00834596"/>
    <w:rsid w:val="00834E5A"/>
    <w:rsid w:val="00835A6E"/>
    <w:rsid w:val="00835B81"/>
    <w:rsid w:val="00835C4E"/>
    <w:rsid w:val="00836311"/>
    <w:rsid w:val="0083658F"/>
    <w:rsid w:val="008403E5"/>
    <w:rsid w:val="00840C6E"/>
    <w:rsid w:val="0084428E"/>
    <w:rsid w:val="00844ADF"/>
    <w:rsid w:val="00844DF5"/>
    <w:rsid w:val="00844EF1"/>
    <w:rsid w:val="00845A7F"/>
    <w:rsid w:val="00846653"/>
    <w:rsid w:val="008471EB"/>
    <w:rsid w:val="00847844"/>
    <w:rsid w:val="00847A21"/>
    <w:rsid w:val="00851ECD"/>
    <w:rsid w:val="008541EE"/>
    <w:rsid w:val="008548CB"/>
    <w:rsid w:val="00856960"/>
    <w:rsid w:val="00856A65"/>
    <w:rsid w:val="00860BB1"/>
    <w:rsid w:val="00862329"/>
    <w:rsid w:val="008626CB"/>
    <w:rsid w:val="00862F72"/>
    <w:rsid w:val="008644F6"/>
    <w:rsid w:val="008659F2"/>
    <w:rsid w:val="00865F4E"/>
    <w:rsid w:val="00866926"/>
    <w:rsid w:val="00866E8D"/>
    <w:rsid w:val="0087037A"/>
    <w:rsid w:val="00871651"/>
    <w:rsid w:val="00871B7C"/>
    <w:rsid w:val="00872CA7"/>
    <w:rsid w:val="00872D67"/>
    <w:rsid w:val="008834D2"/>
    <w:rsid w:val="00883E5E"/>
    <w:rsid w:val="00884D26"/>
    <w:rsid w:val="00885936"/>
    <w:rsid w:val="00886030"/>
    <w:rsid w:val="00886DDF"/>
    <w:rsid w:val="00890D15"/>
    <w:rsid w:val="008921D1"/>
    <w:rsid w:val="008928C9"/>
    <w:rsid w:val="0089481C"/>
    <w:rsid w:val="008958F3"/>
    <w:rsid w:val="00895F68"/>
    <w:rsid w:val="008A0617"/>
    <w:rsid w:val="008A09E6"/>
    <w:rsid w:val="008A1547"/>
    <w:rsid w:val="008A1DA0"/>
    <w:rsid w:val="008A1F92"/>
    <w:rsid w:val="008A24D3"/>
    <w:rsid w:val="008A289B"/>
    <w:rsid w:val="008A4626"/>
    <w:rsid w:val="008A4CD7"/>
    <w:rsid w:val="008A5146"/>
    <w:rsid w:val="008A59CF"/>
    <w:rsid w:val="008A5C64"/>
    <w:rsid w:val="008A5FE2"/>
    <w:rsid w:val="008A6A92"/>
    <w:rsid w:val="008A747D"/>
    <w:rsid w:val="008A766F"/>
    <w:rsid w:val="008B01A6"/>
    <w:rsid w:val="008B0A78"/>
    <w:rsid w:val="008B27AB"/>
    <w:rsid w:val="008B498D"/>
    <w:rsid w:val="008B5747"/>
    <w:rsid w:val="008C01E3"/>
    <w:rsid w:val="008C07BB"/>
    <w:rsid w:val="008C0983"/>
    <w:rsid w:val="008C0E7E"/>
    <w:rsid w:val="008C1438"/>
    <w:rsid w:val="008C4937"/>
    <w:rsid w:val="008C4FAA"/>
    <w:rsid w:val="008C527D"/>
    <w:rsid w:val="008C590B"/>
    <w:rsid w:val="008C71C2"/>
    <w:rsid w:val="008C7A8D"/>
    <w:rsid w:val="008D039B"/>
    <w:rsid w:val="008D0C0E"/>
    <w:rsid w:val="008D26C4"/>
    <w:rsid w:val="008D4247"/>
    <w:rsid w:val="008D494C"/>
    <w:rsid w:val="008D749D"/>
    <w:rsid w:val="008D7AB7"/>
    <w:rsid w:val="008E030E"/>
    <w:rsid w:val="008E09D9"/>
    <w:rsid w:val="008E2DEA"/>
    <w:rsid w:val="008E37ED"/>
    <w:rsid w:val="008E466C"/>
    <w:rsid w:val="008E6957"/>
    <w:rsid w:val="008EF97B"/>
    <w:rsid w:val="008F1217"/>
    <w:rsid w:val="008F1636"/>
    <w:rsid w:val="008F2B00"/>
    <w:rsid w:val="008F4FF6"/>
    <w:rsid w:val="008F5A34"/>
    <w:rsid w:val="008F781D"/>
    <w:rsid w:val="00900596"/>
    <w:rsid w:val="009014ED"/>
    <w:rsid w:val="0090354A"/>
    <w:rsid w:val="009065A1"/>
    <w:rsid w:val="00907335"/>
    <w:rsid w:val="009076E9"/>
    <w:rsid w:val="00907CF5"/>
    <w:rsid w:val="00913AEA"/>
    <w:rsid w:val="009150CC"/>
    <w:rsid w:val="00916E68"/>
    <w:rsid w:val="00925C5C"/>
    <w:rsid w:val="009266BB"/>
    <w:rsid w:val="0092671E"/>
    <w:rsid w:val="009311E2"/>
    <w:rsid w:val="00931665"/>
    <w:rsid w:val="009332BF"/>
    <w:rsid w:val="00933C58"/>
    <w:rsid w:val="009343CF"/>
    <w:rsid w:val="00944404"/>
    <w:rsid w:val="00944FD1"/>
    <w:rsid w:val="009526A9"/>
    <w:rsid w:val="00955BEB"/>
    <w:rsid w:val="0095616A"/>
    <w:rsid w:val="009605A3"/>
    <w:rsid w:val="009616D0"/>
    <w:rsid w:val="00961D1B"/>
    <w:rsid w:val="00962FD0"/>
    <w:rsid w:val="00964063"/>
    <w:rsid w:val="0096473A"/>
    <w:rsid w:val="00966B3C"/>
    <w:rsid w:val="00966D7D"/>
    <w:rsid w:val="009701DC"/>
    <w:rsid w:val="00972504"/>
    <w:rsid w:val="0097382A"/>
    <w:rsid w:val="00974582"/>
    <w:rsid w:val="00974695"/>
    <w:rsid w:val="00975002"/>
    <w:rsid w:val="00975DC3"/>
    <w:rsid w:val="0097622F"/>
    <w:rsid w:val="00977C5C"/>
    <w:rsid w:val="00982E91"/>
    <w:rsid w:val="0098350F"/>
    <w:rsid w:val="00986990"/>
    <w:rsid w:val="00986AB2"/>
    <w:rsid w:val="00987359"/>
    <w:rsid w:val="009903B6"/>
    <w:rsid w:val="0099205D"/>
    <w:rsid w:val="00993B4B"/>
    <w:rsid w:val="00993D9C"/>
    <w:rsid w:val="00995392"/>
    <w:rsid w:val="009979B5"/>
    <w:rsid w:val="009A08C9"/>
    <w:rsid w:val="009A0C9C"/>
    <w:rsid w:val="009A1C89"/>
    <w:rsid w:val="009A72AD"/>
    <w:rsid w:val="009B02C5"/>
    <w:rsid w:val="009B3713"/>
    <w:rsid w:val="009B6DB3"/>
    <w:rsid w:val="009B75DA"/>
    <w:rsid w:val="009C0AB3"/>
    <w:rsid w:val="009C1E3D"/>
    <w:rsid w:val="009C493A"/>
    <w:rsid w:val="009C4E74"/>
    <w:rsid w:val="009C7EA0"/>
    <w:rsid w:val="009D1C00"/>
    <w:rsid w:val="009D20A0"/>
    <w:rsid w:val="009D2CC7"/>
    <w:rsid w:val="009D4643"/>
    <w:rsid w:val="009D57CE"/>
    <w:rsid w:val="009E17C7"/>
    <w:rsid w:val="009E43F8"/>
    <w:rsid w:val="009E5631"/>
    <w:rsid w:val="009E5D1D"/>
    <w:rsid w:val="009E5F13"/>
    <w:rsid w:val="009F0F1A"/>
    <w:rsid w:val="009F1410"/>
    <w:rsid w:val="009F1F26"/>
    <w:rsid w:val="009F22B6"/>
    <w:rsid w:val="009F2EF1"/>
    <w:rsid w:val="009F59CB"/>
    <w:rsid w:val="009F69C4"/>
    <w:rsid w:val="009F7D44"/>
    <w:rsid w:val="00A008DF"/>
    <w:rsid w:val="00A0387F"/>
    <w:rsid w:val="00A04561"/>
    <w:rsid w:val="00A04CE0"/>
    <w:rsid w:val="00A04DBB"/>
    <w:rsid w:val="00A05F9E"/>
    <w:rsid w:val="00A0671E"/>
    <w:rsid w:val="00A06893"/>
    <w:rsid w:val="00A06A32"/>
    <w:rsid w:val="00A074A0"/>
    <w:rsid w:val="00A129CB"/>
    <w:rsid w:val="00A17A2D"/>
    <w:rsid w:val="00A20037"/>
    <w:rsid w:val="00A211EE"/>
    <w:rsid w:val="00A24BFE"/>
    <w:rsid w:val="00A27101"/>
    <w:rsid w:val="00A3323F"/>
    <w:rsid w:val="00A402CD"/>
    <w:rsid w:val="00A40FE4"/>
    <w:rsid w:val="00A42F10"/>
    <w:rsid w:val="00A4354C"/>
    <w:rsid w:val="00A44093"/>
    <w:rsid w:val="00A4568B"/>
    <w:rsid w:val="00A50110"/>
    <w:rsid w:val="00A54835"/>
    <w:rsid w:val="00A54EB6"/>
    <w:rsid w:val="00A55B0B"/>
    <w:rsid w:val="00A56876"/>
    <w:rsid w:val="00A57340"/>
    <w:rsid w:val="00A60E97"/>
    <w:rsid w:val="00A64002"/>
    <w:rsid w:val="00A64D78"/>
    <w:rsid w:val="00A664A7"/>
    <w:rsid w:val="00A70B98"/>
    <w:rsid w:val="00A71B03"/>
    <w:rsid w:val="00A71E60"/>
    <w:rsid w:val="00A725E7"/>
    <w:rsid w:val="00A727D4"/>
    <w:rsid w:val="00A7301A"/>
    <w:rsid w:val="00A73BAF"/>
    <w:rsid w:val="00A74840"/>
    <w:rsid w:val="00A7522A"/>
    <w:rsid w:val="00A75598"/>
    <w:rsid w:val="00A76C69"/>
    <w:rsid w:val="00A77444"/>
    <w:rsid w:val="00A77BC9"/>
    <w:rsid w:val="00A77BCC"/>
    <w:rsid w:val="00A80B9F"/>
    <w:rsid w:val="00A81037"/>
    <w:rsid w:val="00A82FC7"/>
    <w:rsid w:val="00A840C0"/>
    <w:rsid w:val="00A84DF9"/>
    <w:rsid w:val="00A859B7"/>
    <w:rsid w:val="00A92C64"/>
    <w:rsid w:val="00A9381E"/>
    <w:rsid w:val="00A97E37"/>
    <w:rsid w:val="00AA251A"/>
    <w:rsid w:val="00AA2A2E"/>
    <w:rsid w:val="00AA482F"/>
    <w:rsid w:val="00AA4BA4"/>
    <w:rsid w:val="00AA6CCB"/>
    <w:rsid w:val="00AB307B"/>
    <w:rsid w:val="00AB62BF"/>
    <w:rsid w:val="00AB725C"/>
    <w:rsid w:val="00AC0A08"/>
    <w:rsid w:val="00AC4540"/>
    <w:rsid w:val="00AC4B96"/>
    <w:rsid w:val="00AC5400"/>
    <w:rsid w:val="00AC5457"/>
    <w:rsid w:val="00AC5C44"/>
    <w:rsid w:val="00AC642E"/>
    <w:rsid w:val="00AC7F58"/>
    <w:rsid w:val="00AD00FA"/>
    <w:rsid w:val="00AD0271"/>
    <w:rsid w:val="00AD05CB"/>
    <w:rsid w:val="00AD1384"/>
    <w:rsid w:val="00AD1544"/>
    <w:rsid w:val="00AD1860"/>
    <w:rsid w:val="00AD4678"/>
    <w:rsid w:val="00AD55EB"/>
    <w:rsid w:val="00AD61C4"/>
    <w:rsid w:val="00AE360C"/>
    <w:rsid w:val="00AE3A74"/>
    <w:rsid w:val="00AE3FDA"/>
    <w:rsid w:val="00AE48A5"/>
    <w:rsid w:val="00AE4A34"/>
    <w:rsid w:val="00AF0925"/>
    <w:rsid w:val="00AF23C7"/>
    <w:rsid w:val="00AF3D32"/>
    <w:rsid w:val="00AF46D5"/>
    <w:rsid w:val="00AF6451"/>
    <w:rsid w:val="00AF6B38"/>
    <w:rsid w:val="00B0173D"/>
    <w:rsid w:val="00B0261E"/>
    <w:rsid w:val="00B0445B"/>
    <w:rsid w:val="00B05E24"/>
    <w:rsid w:val="00B07195"/>
    <w:rsid w:val="00B10474"/>
    <w:rsid w:val="00B11179"/>
    <w:rsid w:val="00B118D3"/>
    <w:rsid w:val="00B1211C"/>
    <w:rsid w:val="00B13BB2"/>
    <w:rsid w:val="00B14513"/>
    <w:rsid w:val="00B15915"/>
    <w:rsid w:val="00B16F0B"/>
    <w:rsid w:val="00B17264"/>
    <w:rsid w:val="00B20740"/>
    <w:rsid w:val="00B22578"/>
    <w:rsid w:val="00B2342B"/>
    <w:rsid w:val="00B237FB"/>
    <w:rsid w:val="00B24CB3"/>
    <w:rsid w:val="00B2658A"/>
    <w:rsid w:val="00B26F28"/>
    <w:rsid w:val="00B30B93"/>
    <w:rsid w:val="00B3102E"/>
    <w:rsid w:val="00B3136F"/>
    <w:rsid w:val="00B34277"/>
    <w:rsid w:val="00B35234"/>
    <w:rsid w:val="00B3650E"/>
    <w:rsid w:val="00B36675"/>
    <w:rsid w:val="00B4097D"/>
    <w:rsid w:val="00B42002"/>
    <w:rsid w:val="00B421B3"/>
    <w:rsid w:val="00B45336"/>
    <w:rsid w:val="00B46C92"/>
    <w:rsid w:val="00B5095F"/>
    <w:rsid w:val="00B50A9C"/>
    <w:rsid w:val="00B50BAB"/>
    <w:rsid w:val="00B50D47"/>
    <w:rsid w:val="00B56749"/>
    <w:rsid w:val="00B567F2"/>
    <w:rsid w:val="00B60150"/>
    <w:rsid w:val="00B613A4"/>
    <w:rsid w:val="00B623FF"/>
    <w:rsid w:val="00B63D7C"/>
    <w:rsid w:val="00B703E5"/>
    <w:rsid w:val="00B7051D"/>
    <w:rsid w:val="00B7182A"/>
    <w:rsid w:val="00B729E9"/>
    <w:rsid w:val="00B74CD5"/>
    <w:rsid w:val="00B774E6"/>
    <w:rsid w:val="00B776E7"/>
    <w:rsid w:val="00B779C5"/>
    <w:rsid w:val="00B80192"/>
    <w:rsid w:val="00B806FD"/>
    <w:rsid w:val="00B82772"/>
    <w:rsid w:val="00B834A5"/>
    <w:rsid w:val="00B84431"/>
    <w:rsid w:val="00B853AB"/>
    <w:rsid w:val="00B877BE"/>
    <w:rsid w:val="00B87D9A"/>
    <w:rsid w:val="00B90B75"/>
    <w:rsid w:val="00B921CE"/>
    <w:rsid w:val="00B92AB9"/>
    <w:rsid w:val="00B93FD5"/>
    <w:rsid w:val="00B94285"/>
    <w:rsid w:val="00B95C07"/>
    <w:rsid w:val="00B960D4"/>
    <w:rsid w:val="00B96888"/>
    <w:rsid w:val="00B97114"/>
    <w:rsid w:val="00BA4101"/>
    <w:rsid w:val="00BA5513"/>
    <w:rsid w:val="00BA6680"/>
    <w:rsid w:val="00BA6797"/>
    <w:rsid w:val="00BB05EE"/>
    <w:rsid w:val="00BB080C"/>
    <w:rsid w:val="00BB26F7"/>
    <w:rsid w:val="00BB2868"/>
    <w:rsid w:val="00BB411E"/>
    <w:rsid w:val="00BB46FA"/>
    <w:rsid w:val="00BB5467"/>
    <w:rsid w:val="00BB6AE8"/>
    <w:rsid w:val="00BB72F7"/>
    <w:rsid w:val="00BC02C6"/>
    <w:rsid w:val="00BC47D6"/>
    <w:rsid w:val="00BC52BF"/>
    <w:rsid w:val="00BC5870"/>
    <w:rsid w:val="00BD29E8"/>
    <w:rsid w:val="00BD4B2D"/>
    <w:rsid w:val="00BD53CB"/>
    <w:rsid w:val="00BD6CD8"/>
    <w:rsid w:val="00BD6F07"/>
    <w:rsid w:val="00BE0EF1"/>
    <w:rsid w:val="00BE3223"/>
    <w:rsid w:val="00BE3A7E"/>
    <w:rsid w:val="00BE40FE"/>
    <w:rsid w:val="00BE5AFF"/>
    <w:rsid w:val="00BE6279"/>
    <w:rsid w:val="00BF0296"/>
    <w:rsid w:val="00BF03D9"/>
    <w:rsid w:val="00BF59AB"/>
    <w:rsid w:val="00BF62B7"/>
    <w:rsid w:val="00BF62DC"/>
    <w:rsid w:val="00BF78E2"/>
    <w:rsid w:val="00C00CD9"/>
    <w:rsid w:val="00C01919"/>
    <w:rsid w:val="00C019A2"/>
    <w:rsid w:val="00C02E00"/>
    <w:rsid w:val="00C034C2"/>
    <w:rsid w:val="00C05255"/>
    <w:rsid w:val="00C10475"/>
    <w:rsid w:val="00C105E8"/>
    <w:rsid w:val="00C113E2"/>
    <w:rsid w:val="00C1156B"/>
    <w:rsid w:val="00C11643"/>
    <w:rsid w:val="00C15E10"/>
    <w:rsid w:val="00C16BFD"/>
    <w:rsid w:val="00C244D7"/>
    <w:rsid w:val="00C24FC3"/>
    <w:rsid w:val="00C25707"/>
    <w:rsid w:val="00C25CBB"/>
    <w:rsid w:val="00C261D5"/>
    <w:rsid w:val="00C27B52"/>
    <w:rsid w:val="00C27C6F"/>
    <w:rsid w:val="00C3325B"/>
    <w:rsid w:val="00C33AE4"/>
    <w:rsid w:val="00C33CFF"/>
    <w:rsid w:val="00C33DEB"/>
    <w:rsid w:val="00C35F0B"/>
    <w:rsid w:val="00C364E0"/>
    <w:rsid w:val="00C36A3D"/>
    <w:rsid w:val="00C40C60"/>
    <w:rsid w:val="00C41B84"/>
    <w:rsid w:val="00C4288A"/>
    <w:rsid w:val="00C43963"/>
    <w:rsid w:val="00C4473A"/>
    <w:rsid w:val="00C45895"/>
    <w:rsid w:val="00C47915"/>
    <w:rsid w:val="00C47949"/>
    <w:rsid w:val="00C5281C"/>
    <w:rsid w:val="00C531D3"/>
    <w:rsid w:val="00C544C3"/>
    <w:rsid w:val="00C545AD"/>
    <w:rsid w:val="00C556E0"/>
    <w:rsid w:val="00C5665A"/>
    <w:rsid w:val="00C576D1"/>
    <w:rsid w:val="00C579C1"/>
    <w:rsid w:val="00C61D92"/>
    <w:rsid w:val="00C62FEF"/>
    <w:rsid w:val="00C70A8A"/>
    <w:rsid w:val="00C74194"/>
    <w:rsid w:val="00C74486"/>
    <w:rsid w:val="00C81FA9"/>
    <w:rsid w:val="00C83534"/>
    <w:rsid w:val="00C83BFC"/>
    <w:rsid w:val="00C84CAC"/>
    <w:rsid w:val="00C854B3"/>
    <w:rsid w:val="00C8788D"/>
    <w:rsid w:val="00C878BE"/>
    <w:rsid w:val="00C87A04"/>
    <w:rsid w:val="00C90CF8"/>
    <w:rsid w:val="00C918DF"/>
    <w:rsid w:val="00C93175"/>
    <w:rsid w:val="00C96537"/>
    <w:rsid w:val="00C96834"/>
    <w:rsid w:val="00C96FBB"/>
    <w:rsid w:val="00C9715E"/>
    <w:rsid w:val="00C97F0C"/>
    <w:rsid w:val="00CA33D6"/>
    <w:rsid w:val="00CA6A51"/>
    <w:rsid w:val="00CA7ED6"/>
    <w:rsid w:val="00CB0DA1"/>
    <w:rsid w:val="00CB2C2F"/>
    <w:rsid w:val="00CB4944"/>
    <w:rsid w:val="00CB60B8"/>
    <w:rsid w:val="00CC0A5F"/>
    <w:rsid w:val="00CC0F0E"/>
    <w:rsid w:val="00CC1356"/>
    <w:rsid w:val="00CC51A1"/>
    <w:rsid w:val="00CC7A25"/>
    <w:rsid w:val="00CD1654"/>
    <w:rsid w:val="00CD5F58"/>
    <w:rsid w:val="00CD64E7"/>
    <w:rsid w:val="00CE244B"/>
    <w:rsid w:val="00CE4626"/>
    <w:rsid w:val="00CE5A73"/>
    <w:rsid w:val="00CF149D"/>
    <w:rsid w:val="00CF245A"/>
    <w:rsid w:val="00CF2912"/>
    <w:rsid w:val="00CF2BC3"/>
    <w:rsid w:val="00CF40E9"/>
    <w:rsid w:val="00CF4199"/>
    <w:rsid w:val="00CF42B5"/>
    <w:rsid w:val="00CF5E33"/>
    <w:rsid w:val="00CF6B2B"/>
    <w:rsid w:val="00CF71BA"/>
    <w:rsid w:val="00CF7CCF"/>
    <w:rsid w:val="00D01D3C"/>
    <w:rsid w:val="00D02084"/>
    <w:rsid w:val="00D031CD"/>
    <w:rsid w:val="00D04DD7"/>
    <w:rsid w:val="00D04F19"/>
    <w:rsid w:val="00D06CA6"/>
    <w:rsid w:val="00D07863"/>
    <w:rsid w:val="00D11906"/>
    <w:rsid w:val="00D12714"/>
    <w:rsid w:val="00D12C73"/>
    <w:rsid w:val="00D21A83"/>
    <w:rsid w:val="00D225CA"/>
    <w:rsid w:val="00D25D31"/>
    <w:rsid w:val="00D26150"/>
    <w:rsid w:val="00D263E6"/>
    <w:rsid w:val="00D3018C"/>
    <w:rsid w:val="00D317E1"/>
    <w:rsid w:val="00D325DC"/>
    <w:rsid w:val="00D325FF"/>
    <w:rsid w:val="00D411EC"/>
    <w:rsid w:val="00D42476"/>
    <w:rsid w:val="00D44E1D"/>
    <w:rsid w:val="00D44F4C"/>
    <w:rsid w:val="00D4532C"/>
    <w:rsid w:val="00D47CF6"/>
    <w:rsid w:val="00D5010A"/>
    <w:rsid w:val="00D50143"/>
    <w:rsid w:val="00D51C01"/>
    <w:rsid w:val="00D54FCC"/>
    <w:rsid w:val="00D551A0"/>
    <w:rsid w:val="00D55316"/>
    <w:rsid w:val="00D55DB6"/>
    <w:rsid w:val="00D575F5"/>
    <w:rsid w:val="00D62F32"/>
    <w:rsid w:val="00D63EC9"/>
    <w:rsid w:val="00D64F43"/>
    <w:rsid w:val="00D65EBC"/>
    <w:rsid w:val="00D733C5"/>
    <w:rsid w:val="00D743EA"/>
    <w:rsid w:val="00D77E40"/>
    <w:rsid w:val="00D812C2"/>
    <w:rsid w:val="00D82B1E"/>
    <w:rsid w:val="00D83728"/>
    <w:rsid w:val="00D84CF2"/>
    <w:rsid w:val="00D85A3B"/>
    <w:rsid w:val="00D8644C"/>
    <w:rsid w:val="00D86A5A"/>
    <w:rsid w:val="00D92111"/>
    <w:rsid w:val="00D92398"/>
    <w:rsid w:val="00D93215"/>
    <w:rsid w:val="00D95465"/>
    <w:rsid w:val="00D96465"/>
    <w:rsid w:val="00DA0283"/>
    <w:rsid w:val="00DA3411"/>
    <w:rsid w:val="00DA3835"/>
    <w:rsid w:val="00DA45B8"/>
    <w:rsid w:val="00DA5A95"/>
    <w:rsid w:val="00DA6AF9"/>
    <w:rsid w:val="00DA7E6F"/>
    <w:rsid w:val="00DB02B5"/>
    <w:rsid w:val="00DB0DF0"/>
    <w:rsid w:val="00DB106B"/>
    <w:rsid w:val="00DB16B6"/>
    <w:rsid w:val="00DB2B2B"/>
    <w:rsid w:val="00DB443F"/>
    <w:rsid w:val="00DB6DD1"/>
    <w:rsid w:val="00DB6ECB"/>
    <w:rsid w:val="00DB708F"/>
    <w:rsid w:val="00DC05E7"/>
    <w:rsid w:val="00DC0858"/>
    <w:rsid w:val="00DC1096"/>
    <w:rsid w:val="00DC496B"/>
    <w:rsid w:val="00DC63D6"/>
    <w:rsid w:val="00DC6585"/>
    <w:rsid w:val="00DD1F63"/>
    <w:rsid w:val="00DD2764"/>
    <w:rsid w:val="00DD3F1A"/>
    <w:rsid w:val="00DD5B77"/>
    <w:rsid w:val="00DD5CAB"/>
    <w:rsid w:val="00DE0681"/>
    <w:rsid w:val="00DE28B4"/>
    <w:rsid w:val="00DE28D6"/>
    <w:rsid w:val="00DE3425"/>
    <w:rsid w:val="00DE5DBD"/>
    <w:rsid w:val="00DE7693"/>
    <w:rsid w:val="00DF0D41"/>
    <w:rsid w:val="00DF1212"/>
    <w:rsid w:val="00DF143C"/>
    <w:rsid w:val="00E03550"/>
    <w:rsid w:val="00E05694"/>
    <w:rsid w:val="00E10AC7"/>
    <w:rsid w:val="00E10DEF"/>
    <w:rsid w:val="00E123E9"/>
    <w:rsid w:val="00E14224"/>
    <w:rsid w:val="00E145F0"/>
    <w:rsid w:val="00E150F3"/>
    <w:rsid w:val="00E15221"/>
    <w:rsid w:val="00E154DB"/>
    <w:rsid w:val="00E1618B"/>
    <w:rsid w:val="00E16837"/>
    <w:rsid w:val="00E17C67"/>
    <w:rsid w:val="00E2187C"/>
    <w:rsid w:val="00E22329"/>
    <w:rsid w:val="00E22A85"/>
    <w:rsid w:val="00E26429"/>
    <w:rsid w:val="00E31927"/>
    <w:rsid w:val="00E31CA0"/>
    <w:rsid w:val="00E32508"/>
    <w:rsid w:val="00E33C59"/>
    <w:rsid w:val="00E34BE1"/>
    <w:rsid w:val="00E34E2F"/>
    <w:rsid w:val="00E369F5"/>
    <w:rsid w:val="00E3721C"/>
    <w:rsid w:val="00E3754F"/>
    <w:rsid w:val="00E403F1"/>
    <w:rsid w:val="00E40DE4"/>
    <w:rsid w:val="00E41363"/>
    <w:rsid w:val="00E467A7"/>
    <w:rsid w:val="00E479B5"/>
    <w:rsid w:val="00E5151F"/>
    <w:rsid w:val="00E525D2"/>
    <w:rsid w:val="00E56A89"/>
    <w:rsid w:val="00E56D4D"/>
    <w:rsid w:val="00E56EBC"/>
    <w:rsid w:val="00E57E4C"/>
    <w:rsid w:val="00E6326C"/>
    <w:rsid w:val="00E64C9D"/>
    <w:rsid w:val="00E65276"/>
    <w:rsid w:val="00E65440"/>
    <w:rsid w:val="00E67823"/>
    <w:rsid w:val="00E678EE"/>
    <w:rsid w:val="00E717F8"/>
    <w:rsid w:val="00E741AC"/>
    <w:rsid w:val="00E7634E"/>
    <w:rsid w:val="00E76CB2"/>
    <w:rsid w:val="00E77060"/>
    <w:rsid w:val="00E775FA"/>
    <w:rsid w:val="00E816B6"/>
    <w:rsid w:val="00E8185E"/>
    <w:rsid w:val="00E82156"/>
    <w:rsid w:val="00E834D7"/>
    <w:rsid w:val="00E835FC"/>
    <w:rsid w:val="00E83BB1"/>
    <w:rsid w:val="00E83ED3"/>
    <w:rsid w:val="00E849CD"/>
    <w:rsid w:val="00E86EEA"/>
    <w:rsid w:val="00E9199A"/>
    <w:rsid w:val="00E9334E"/>
    <w:rsid w:val="00E9733F"/>
    <w:rsid w:val="00EA07E9"/>
    <w:rsid w:val="00EA1DD1"/>
    <w:rsid w:val="00EA1F7F"/>
    <w:rsid w:val="00EA27F4"/>
    <w:rsid w:val="00EB0715"/>
    <w:rsid w:val="00EB09C7"/>
    <w:rsid w:val="00EB2CE0"/>
    <w:rsid w:val="00EB3972"/>
    <w:rsid w:val="00EB4362"/>
    <w:rsid w:val="00EB647F"/>
    <w:rsid w:val="00EB6A04"/>
    <w:rsid w:val="00EC0ECD"/>
    <w:rsid w:val="00EC1E79"/>
    <w:rsid w:val="00EC3067"/>
    <w:rsid w:val="00ED050B"/>
    <w:rsid w:val="00ED1D3D"/>
    <w:rsid w:val="00ED2538"/>
    <w:rsid w:val="00ED4637"/>
    <w:rsid w:val="00ED47F5"/>
    <w:rsid w:val="00ED5851"/>
    <w:rsid w:val="00ED61E0"/>
    <w:rsid w:val="00EE1898"/>
    <w:rsid w:val="00EE3124"/>
    <w:rsid w:val="00EE33E6"/>
    <w:rsid w:val="00EE37A5"/>
    <w:rsid w:val="00EF027A"/>
    <w:rsid w:val="00EF03CF"/>
    <w:rsid w:val="00EF2173"/>
    <w:rsid w:val="00EF30AA"/>
    <w:rsid w:val="00EF383F"/>
    <w:rsid w:val="00EF748F"/>
    <w:rsid w:val="00F011DA"/>
    <w:rsid w:val="00F01FC9"/>
    <w:rsid w:val="00F03095"/>
    <w:rsid w:val="00F05537"/>
    <w:rsid w:val="00F07CF6"/>
    <w:rsid w:val="00F10845"/>
    <w:rsid w:val="00F11500"/>
    <w:rsid w:val="00F11E59"/>
    <w:rsid w:val="00F11F33"/>
    <w:rsid w:val="00F120BD"/>
    <w:rsid w:val="00F127E3"/>
    <w:rsid w:val="00F12888"/>
    <w:rsid w:val="00F13301"/>
    <w:rsid w:val="00F1433B"/>
    <w:rsid w:val="00F16A87"/>
    <w:rsid w:val="00F20F2B"/>
    <w:rsid w:val="00F22E4C"/>
    <w:rsid w:val="00F22E78"/>
    <w:rsid w:val="00F236EE"/>
    <w:rsid w:val="00F24799"/>
    <w:rsid w:val="00F254DC"/>
    <w:rsid w:val="00F301E7"/>
    <w:rsid w:val="00F30E21"/>
    <w:rsid w:val="00F31CF4"/>
    <w:rsid w:val="00F32213"/>
    <w:rsid w:val="00F33542"/>
    <w:rsid w:val="00F34F45"/>
    <w:rsid w:val="00F357A2"/>
    <w:rsid w:val="00F35B49"/>
    <w:rsid w:val="00F366E4"/>
    <w:rsid w:val="00F402AE"/>
    <w:rsid w:val="00F42F29"/>
    <w:rsid w:val="00F454CD"/>
    <w:rsid w:val="00F45C61"/>
    <w:rsid w:val="00F525D2"/>
    <w:rsid w:val="00F53184"/>
    <w:rsid w:val="00F53A72"/>
    <w:rsid w:val="00F53BFC"/>
    <w:rsid w:val="00F57BBE"/>
    <w:rsid w:val="00F619E8"/>
    <w:rsid w:val="00F6208F"/>
    <w:rsid w:val="00F644E8"/>
    <w:rsid w:val="00F656E0"/>
    <w:rsid w:val="00F67331"/>
    <w:rsid w:val="00F7143A"/>
    <w:rsid w:val="00F73190"/>
    <w:rsid w:val="00F75311"/>
    <w:rsid w:val="00F76634"/>
    <w:rsid w:val="00F76851"/>
    <w:rsid w:val="00F76A31"/>
    <w:rsid w:val="00F76A6E"/>
    <w:rsid w:val="00F76E26"/>
    <w:rsid w:val="00F82A4C"/>
    <w:rsid w:val="00F84225"/>
    <w:rsid w:val="00F85F6F"/>
    <w:rsid w:val="00F875B0"/>
    <w:rsid w:val="00F902DF"/>
    <w:rsid w:val="00F90D1E"/>
    <w:rsid w:val="00F90D7E"/>
    <w:rsid w:val="00F91068"/>
    <w:rsid w:val="00F92F39"/>
    <w:rsid w:val="00F94834"/>
    <w:rsid w:val="00F965C8"/>
    <w:rsid w:val="00F96EA5"/>
    <w:rsid w:val="00F972A9"/>
    <w:rsid w:val="00F97B71"/>
    <w:rsid w:val="00FA182E"/>
    <w:rsid w:val="00FA1970"/>
    <w:rsid w:val="00FA1D0E"/>
    <w:rsid w:val="00FA1D83"/>
    <w:rsid w:val="00FA1F98"/>
    <w:rsid w:val="00FA25E6"/>
    <w:rsid w:val="00FA3ED7"/>
    <w:rsid w:val="00FA4368"/>
    <w:rsid w:val="00FA5F00"/>
    <w:rsid w:val="00FA6B60"/>
    <w:rsid w:val="00FA6DEE"/>
    <w:rsid w:val="00FA72FE"/>
    <w:rsid w:val="00FA7818"/>
    <w:rsid w:val="00FA7BDF"/>
    <w:rsid w:val="00FA7BF0"/>
    <w:rsid w:val="00FB0E6F"/>
    <w:rsid w:val="00FB4705"/>
    <w:rsid w:val="00FB4953"/>
    <w:rsid w:val="00FB54FD"/>
    <w:rsid w:val="00FB5630"/>
    <w:rsid w:val="00FC008B"/>
    <w:rsid w:val="00FC264A"/>
    <w:rsid w:val="00FC335B"/>
    <w:rsid w:val="00FC3DDF"/>
    <w:rsid w:val="00FC52B4"/>
    <w:rsid w:val="00FC5576"/>
    <w:rsid w:val="00FC6246"/>
    <w:rsid w:val="00FC67BD"/>
    <w:rsid w:val="00FC6B56"/>
    <w:rsid w:val="00FC79ED"/>
    <w:rsid w:val="00FC7FED"/>
    <w:rsid w:val="00FD0869"/>
    <w:rsid w:val="00FD14BD"/>
    <w:rsid w:val="00FD2D4E"/>
    <w:rsid w:val="00FD38CE"/>
    <w:rsid w:val="00FD618F"/>
    <w:rsid w:val="00FD7F11"/>
    <w:rsid w:val="00FE0A1F"/>
    <w:rsid w:val="00FE1423"/>
    <w:rsid w:val="00FE1E78"/>
    <w:rsid w:val="00FE329C"/>
    <w:rsid w:val="00FE5570"/>
    <w:rsid w:val="00FE5E12"/>
    <w:rsid w:val="00FE5EF6"/>
    <w:rsid w:val="00FE63F9"/>
    <w:rsid w:val="00FF05AA"/>
    <w:rsid w:val="00FF73B1"/>
    <w:rsid w:val="020752F7"/>
    <w:rsid w:val="0228835C"/>
    <w:rsid w:val="02E93D20"/>
    <w:rsid w:val="03514BCD"/>
    <w:rsid w:val="035CFD79"/>
    <w:rsid w:val="039EF990"/>
    <w:rsid w:val="03A076FC"/>
    <w:rsid w:val="03B00811"/>
    <w:rsid w:val="03C602C5"/>
    <w:rsid w:val="03C61F6B"/>
    <w:rsid w:val="0427A253"/>
    <w:rsid w:val="047C65AB"/>
    <w:rsid w:val="04BC1E83"/>
    <w:rsid w:val="052B0C86"/>
    <w:rsid w:val="05776EB3"/>
    <w:rsid w:val="05C28B8F"/>
    <w:rsid w:val="0656493C"/>
    <w:rsid w:val="07938912"/>
    <w:rsid w:val="07DE611E"/>
    <w:rsid w:val="08276CFB"/>
    <w:rsid w:val="08362A98"/>
    <w:rsid w:val="084091A9"/>
    <w:rsid w:val="08817A7B"/>
    <w:rsid w:val="08935345"/>
    <w:rsid w:val="09340BA0"/>
    <w:rsid w:val="09831E46"/>
    <w:rsid w:val="09A3A231"/>
    <w:rsid w:val="09E0F459"/>
    <w:rsid w:val="09E40694"/>
    <w:rsid w:val="0A3FAB5A"/>
    <w:rsid w:val="0AFDA580"/>
    <w:rsid w:val="0BE58147"/>
    <w:rsid w:val="0C0798C9"/>
    <w:rsid w:val="0C1E14CA"/>
    <w:rsid w:val="0CC58AC0"/>
    <w:rsid w:val="0D36CC0E"/>
    <w:rsid w:val="0D4D968B"/>
    <w:rsid w:val="0D4ECAFB"/>
    <w:rsid w:val="0DEEB164"/>
    <w:rsid w:val="0E0A1096"/>
    <w:rsid w:val="0E5FB939"/>
    <w:rsid w:val="0E7A1ED7"/>
    <w:rsid w:val="0EC27962"/>
    <w:rsid w:val="0EE907C5"/>
    <w:rsid w:val="0F0EF835"/>
    <w:rsid w:val="0F71F309"/>
    <w:rsid w:val="0F73F1C2"/>
    <w:rsid w:val="0FC19F85"/>
    <w:rsid w:val="1005B080"/>
    <w:rsid w:val="10135E87"/>
    <w:rsid w:val="10ABE15B"/>
    <w:rsid w:val="116B0242"/>
    <w:rsid w:val="118A1EEC"/>
    <w:rsid w:val="11DB4676"/>
    <w:rsid w:val="11F7C52F"/>
    <w:rsid w:val="12373AB3"/>
    <w:rsid w:val="12640564"/>
    <w:rsid w:val="12C99669"/>
    <w:rsid w:val="13252504"/>
    <w:rsid w:val="134AE39E"/>
    <w:rsid w:val="13D4D6FC"/>
    <w:rsid w:val="13D96408"/>
    <w:rsid w:val="14B27D15"/>
    <w:rsid w:val="14DE94A3"/>
    <w:rsid w:val="14F74133"/>
    <w:rsid w:val="1506B69D"/>
    <w:rsid w:val="155A4282"/>
    <w:rsid w:val="156E43FD"/>
    <w:rsid w:val="15880952"/>
    <w:rsid w:val="163CF5F9"/>
    <w:rsid w:val="1653CCFC"/>
    <w:rsid w:val="16EBFA4E"/>
    <w:rsid w:val="1737C5FE"/>
    <w:rsid w:val="178C9603"/>
    <w:rsid w:val="17C908EF"/>
    <w:rsid w:val="1852912B"/>
    <w:rsid w:val="18A713AF"/>
    <w:rsid w:val="18D3DE60"/>
    <w:rsid w:val="1918BF24"/>
    <w:rsid w:val="19769574"/>
    <w:rsid w:val="1A0D2FBA"/>
    <w:rsid w:val="1A312D6C"/>
    <w:rsid w:val="1A95EEA8"/>
    <w:rsid w:val="1BB2383C"/>
    <w:rsid w:val="1C1EB9AD"/>
    <w:rsid w:val="1C3834A3"/>
    <w:rsid w:val="1C7CDC1B"/>
    <w:rsid w:val="1C87362B"/>
    <w:rsid w:val="1CD3ABD4"/>
    <w:rsid w:val="1D2DD32E"/>
    <w:rsid w:val="1DCCC521"/>
    <w:rsid w:val="1E7ED4F9"/>
    <w:rsid w:val="1E8178A6"/>
    <w:rsid w:val="1EB38D30"/>
    <w:rsid w:val="1ED06225"/>
    <w:rsid w:val="1F094424"/>
    <w:rsid w:val="1F8E6FC7"/>
    <w:rsid w:val="2000B3AF"/>
    <w:rsid w:val="20BBDF02"/>
    <w:rsid w:val="21CDD7B0"/>
    <w:rsid w:val="2226A3C4"/>
    <w:rsid w:val="223DEF8E"/>
    <w:rsid w:val="228A51BB"/>
    <w:rsid w:val="22A8D6ED"/>
    <w:rsid w:val="22C3E57A"/>
    <w:rsid w:val="23145C3F"/>
    <w:rsid w:val="238ED4B3"/>
    <w:rsid w:val="2393267B"/>
    <w:rsid w:val="23C4BBDA"/>
    <w:rsid w:val="23F5FD6C"/>
    <w:rsid w:val="23FC3698"/>
    <w:rsid w:val="2411175B"/>
    <w:rsid w:val="249F8CD6"/>
    <w:rsid w:val="24B4A381"/>
    <w:rsid w:val="24BFEA0B"/>
    <w:rsid w:val="24DC7604"/>
    <w:rsid w:val="24F51866"/>
    <w:rsid w:val="2538B8BD"/>
    <w:rsid w:val="2574F8D8"/>
    <w:rsid w:val="2653203E"/>
    <w:rsid w:val="26B5AFD1"/>
    <w:rsid w:val="26C5DDFD"/>
    <w:rsid w:val="2767C548"/>
    <w:rsid w:val="27F6F355"/>
    <w:rsid w:val="2850EE59"/>
    <w:rsid w:val="286DB82D"/>
    <w:rsid w:val="2872EA30"/>
    <w:rsid w:val="288D6145"/>
    <w:rsid w:val="28E7D39D"/>
    <w:rsid w:val="28F2D5A4"/>
    <w:rsid w:val="290ABCD9"/>
    <w:rsid w:val="29470F2C"/>
    <w:rsid w:val="29940F4C"/>
    <w:rsid w:val="2A520143"/>
    <w:rsid w:val="2A56F971"/>
    <w:rsid w:val="2A7F4D41"/>
    <w:rsid w:val="2AACF866"/>
    <w:rsid w:val="2ABDEB3C"/>
    <w:rsid w:val="2B3A4B63"/>
    <w:rsid w:val="2B4DB0C1"/>
    <w:rsid w:val="2B5A142D"/>
    <w:rsid w:val="2B87F7A3"/>
    <w:rsid w:val="2B90CB1D"/>
    <w:rsid w:val="2BF47914"/>
    <w:rsid w:val="2BF6724D"/>
    <w:rsid w:val="2D3AAF27"/>
    <w:rsid w:val="2D3C58E9"/>
    <w:rsid w:val="2DEBBC65"/>
    <w:rsid w:val="2F288786"/>
    <w:rsid w:val="2FB24293"/>
    <w:rsid w:val="2FC4DBBD"/>
    <w:rsid w:val="2FDEEC29"/>
    <w:rsid w:val="2FEBEEDB"/>
    <w:rsid w:val="2FF290CB"/>
    <w:rsid w:val="30199A00"/>
    <w:rsid w:val="30A0E102"/>
    <w:rsid w:val="30C7EA37"/>
    <w:rsid w:val="30E556A4"/>
    <w:rsid w:val="313E885A"/>
    <w:rsid w:val="3186904C"/>
    <w:rsid w:val="31968088"/>
    <w:rsid w:val="31A9D460"/>
    <w:rsid w:val="31C826C1"/>
    <w:rsid w:val="31D5A2F2"/>
    <w:rsid w:val="32BB1F6B"/>
    <w:rsid w:val="32C40910"/>
    <w:rsid w:val="33E71EFC"/>
    <w:rsid w:val="3444CAE4"/>
    <w:rsid w:val="3467F8CD"/>
    <w:rsid w:val="34A2C358"/>
    <w:rsid w:val="34F41835"/>
    <w:rsid w:val="3532835F"/>
    <w:rsid w:val="3551A32B"/>
    <w:rsid w:val="35FB125A"/>
    <w:rsid w:val="3645CAC5"/>
    <w:rsid w:val="36D62E3D"/>
    <w:rsid w:val="37B6E559"/>
    <w:rsid w:val="37E511CB"/>
    <w:rsid w:val="37F4A2E0"/>
    <w:rsid w:val="38261743"/>
    <w:rsid w:val="396ACBCD"/>
    <w:rsid w:val="3978C2D0"/>
    <w:rsid w:val="39CFA8B4"/>
    <w:rsid w:val="39F60AF6"/>
    <w:rsid w:val="39FFEE27"/>
    <w:rsid w:val="3A05F482"/>
    <w:rsid w:val="3AA74777"/>
    <w:rsid w:val="3B0AC398"/>
    <w:rsid w:val="3B7A2436"/>
    <w:rsid w:val="3B881B39"/>
    <w:rsid w:val="3B8CF6C1"/>
    <w:rsid w:val="3BD246C6"/>
    <w:rsid w:val="3BD3EC69"/>
    <w:rsid w:val="3C1E6C83"/>
    <w:rsid w:val="3C631A76"/>
    <w:rsid w:val="3C636372"/>
    <w:rsid w:val="3C918FE4"/>
    <w:rsid w:val="3C938E9D"/>
    <w:rsid w:val="3CA1D517"/>
    <w:rsid w:val="3CB7C1CE"/>
    <w:rsid w:val="3CEEC978"/>
    <w:rsid w:val="3D21F35C"/>
    <w:rsid w:val="3D834373"/>
    <w:rsid w:val="3E086BF4"/>
    <w:rsid w:val="3EF3A9E9"/>
    <w:rsid w:val="3EF52850"/>
    <w:rsid w:val="3FECDFDC"/>
    <w:rsid w:val="3FF79569"/>
    <w:rsid w:val="40F5D598"/>
    <w:rsid w:val="40FA7E4F"/>
    <w:rsid w:val="411EDB28"/>
    <w:rsid w:val="415C0137"/>
    <w:rsid w:val="41E73AAB"/>
    <w:rsid w:val="421ABD77"/>
    <w:rsid w:val="4252220A"/>
    <w:rsid w:val="42A87076"/>
    <w:rsid w:val="42E9CCCA"/>
    <w:rsid w:val="4308DA99"/>
    <w:rsid w:val="438289BF"/>
    <w:rsid w:val="439C5331"/>
    <w:rsid w:val="43B44C9E"/>
    <w:rsid w:val="43C48B56"/>
    <w:rsid w:val="445633E9"/>
    <w:rsid w:val="44C93AA4"/>
    <w:rsid w:val="45599E1C"/>
    <w:rsid w:val="45AA5CE2"/>
    <w:rsid w:val="45ECF5F1"/>
    <w:rsid w:val="45FAECF4"/>
    <w:rsid w:val="4615FB81"/>
    <w:rsid w:val="46870EB7"/>
    <w:rsid w:val="4689A02F"/>
    <w:rsid w:val="46EB3942"/>
    <w:rsid w:val="4767781E"/>
    <w:rsid w:val="479475A0"/>
    <w:rsid w:val="479B4CFE"/>
    <w:rsid w:val="4801095E"/>
    <w:rsid w:val="4848FFFE"/>
    <w:rsid w:val="48A96A21"/>
    <w:rsid w:val="49221D28"/>
    <w:rsid w:val="492AB756"/>
    <w:rsid w:val="498C076D"/>
    <w:rsid w:val="49F561B0"/>
    <w:rsid w:val="4A3D1B26"/>
    <w:rsid w:val="4A9AF176"/>
    <w:rsid w:val="4BF73DE8"/>
    <w:rsid w:val="4C62AFDC"/>
    <w:rsid w:val="4C82B997"/>
    <w:rsid w:val="4C964606"/>
    <w:rsid w:val="4DCC9EA4"/>
    <w:rsid w:val="4F979AFA"/>
    <w:rsid w:val="508E6EF0"/>
    <w:rsid w:val="509B21D3"/>
    <w:rsid w:val="50B2E86F"/>
    <w:rsid w:val="51385F6C"/>
    <w:rsid w:val="513DD26C"/>
    <w:rsid w:val="514A35D8"/>
    <w:rsid w:val="518874AC"/>
    <w:rsid w:val="51FE8D65"/>
    <w:rsid w:val="52104DA6"/>
    <w:rsid w:val="52214299"/>
    <w:rsid w:val="527A9D8D"/>
    <w:rsid w:val="52C111E8"/>
    <w:rsid w:val="53308875"/>
    <w:rsid w:val="53334F55"/>
    <w:rsid w:val="53E46F46"/>
    <w:rsid w:val="5416EF3B"/>
    <w:rsid w:val="54400D54"/>
    <w:rsid w:val="546F68B6"/>
    <w:rsid w:val="54C30AC6"/>
    <w:rsid w:val="54DFDFBB"/>
    <w:rsid w:val="5513B77E"/>
    <w:rsid w:val="555BABE9"/>
    <w:rsid w:val="557B1687"/>
    <w:rsid w:val="55940894"/>
    <w:rsid w:val="559C59C6"/>
    <w:rsid w:val="55F8315D"/>
    <w:rsid w:val="5600D206"/>
    <w:rsid w:val="5605AD8E"/>
    <w:rsid w:val="5620D4A4"/>
    <w:rsid w:val="563D5E14"/>
    <w:rsid w:val="57604C21"/>
    <w:rsid w:val="57E1832B"/>
    <w:rsid w:val="57EA39FF"/>
    <w:rsid w:val="58441958"/>
    <w:rsid w:val="58C6682C"/>
    <w:rsid w:val="59129883"/>
    <w:rsid w:val="591B4F57"/>
    <w:rsid w:val="592314E6"/>
    <w:rsid w:val="592651FD"/>
    <w:rsid w:val="593CB6D8"/>
    <w:rsid w:val="59848CF4"/>
    <w:rsid w:val="59AA18BD"/>
    <w:rsid w:val="5AAF6FAF"/>
    <w:rsid w:val="5B6ACC18"/>
    <w:rsid w:val="5B99C37F"/>
    <w:rsid w:val="5BA3A943"/>
    <w:rsid w:val="5BAA4B33"/>
    <w:rsid w:val="5BD5700E"/>
    <w:rsid w:val="5BFE6E90"/>
    <w:rsid w:val="5C85289F"/>
    <w:rsid w:val="5CE4E45F"/>
    <w:rsid w:val="5D3B7889"/>
    <w:rsid w:val="5DE3471F"/>
    <w:rsid w:val="5DFE38CA"/>
    <w:rsid w:val="5E52BDE8"/>
    <w:rsid w:val="5EAD1D93"/>
    <w:rsid w:val="5EDA3140"/>
    <w:rsid w:val="5F9E6600"/>
    <w:rsid w:val="5FFF1F9A"/>
    <w:rsid w:val="600214F2"/>
    <w:rsid w:val="60B71D44"/>
    <w:rsid w:val="60D69E95"/>
    <w:rsid w:val="60FC1433"/>
    <w:rsid w:val="618C77AB"/>
    <w:rsid w:val="61A6FEA3"/>
    <w:rsid w:val="61E426DD"/>
    <w:rsid w:val="6245BFF0"/>
    <w:rsid w:val="6280829F"/>
    <w:rsid w:val="6299A358"/>
    <w:rsid w:val="63A36E23"/>
    <w:rsid w:val="642F27E9"/>
    <w:rsid w:val="645CD30E"/>
    <w:rsid w:val="648C0947"/>
    <w:rsid w:val="64A984B2"/>
    <w:rsid w:val="654F6711"/>
    <w:rsid w:val="6595DA60"/>
    <w:rsid w:val="65B78BE9"/>
    <w:rsid w:val="66238C0D"/>
    <w:rsid w:val="666FF4B5"/>
    <w:rsid w:val="667875E7"/>
    <w:rsid w:val="66A6C1D0"/>
    <w:rsid w:val="66BBBF73"/>
    <w:rsid w:val="66EE6938"/>
    <w:rsid w:val="66FD2667"/>
    <w:rsid w:val="67582615"/>
    <w:rsid w:val="67A849F0"/>
    <w:rsid w:val="684A1A15"/>
    <w:rsid w:val="687F4D1E"/>
    <w:rsid w:val="6A04D44F"/>
    <w:rsid w:val="6A284B34"/>
    <w:rsid w:val="6A435FCE"/>
    <w:rsid w:val="6A7E99A0"/>
    <w:rsid w:val="6B522724"/>
    <w:rsid w:val="6B56158F"/>
    <w:rsid w:val="6BB0C7BD"/>
    <w:rsid w:val="6BCBA379"/>
    <w:rsid w:val="6BE28A9C"/>
    <w:rsid w:val="6C324D43"/>
    <w:rsid w:val="6C3F7AF8"/>
    <w:rsid w:val="6C50082C"/>
    <w:rsid w:val="6C67804C"/>
    <w:rsid w:val="6C74332F"/>
    <w:rsid w:val="6C840C45"/>
    <w:rsid w:val="6C936509"/>
    <w:rsid w:val="6CAB96C7"/>
    <w:rsid w:val="6D000320"/>
    <w:rsid w:val="6D3DECFD"/>
    <w:rsid w:val="6DA46813"/>
    <w:rsid w:val="6DBCF3B6"/>
    <w:rsid w:val="6E44397F"/>
    <w:rsid w:val="6E5F5AF8"/>
    <w:rsid w:val="700A0EE8"/>
    <w:rsid w:val="70BDE84A"/>
    <w:rsid w:val="70C8F0FE"/>
    <w:rsid w:val="7149B936"/>
    <w:rsid w:val="71A52B2B"/>
    <w:rsid w:val="72FEB516"/>
    <w:rsid w:val="731BA294"/>
    <w:rsid w:val="73ED37DA"/>
    <w:rsid w:val="73F5890C"/>
    <w:rsid w:val="7404CBA5"/>
    <w:rsid w:val="74B3B62B"/>
    <w:rsid w:val="74F3803F"/>
    <w:rsid w:val="756263AD"/>
    <w:rsid w:val="75E02D92"/>
    <w:rsid w:val="76247F6C"/>
    <w:rsid w:val="7636ED50"/>
    <w:rsid w:val="7685328B"/>
    <w:rsid w:val="7745D759"/>
    <w:rsid w:val="776A0161"/>
    <w:rsid w:val="777D07F1"/>
    <w:rsid w:val="77CAD126"/>
    <w:rsid w:val="7831F5C2"/>
    <w:rsid w:val="792AC613"/>
    <w:rsid w:val="7952E80D"/>
    <w:rsid w:val="79CCCA04"/>
    <w:rsid w:val="7ACD2239"/>
    <w:rsid w:val="7B4506DA"/>
    <w:rsid w:val="7B994062"/>
    <w:rsid w:val="7B9E8091"/>
    <w:rsid w:val="7BA149B9"/>
    <w:rsid w:val="7BF11815"/>
    <w:rsid w:val="7C3EBE1A"/>
    <w:rsid w:val="7CAE6AD6"/>
    <w:rsid w:val="7D48649B"/>
    <w:rsid w:val="7DA70534"/>
    <w:rsid w:val="7DB207DA"/>
    <w:rsid w:val="7DC6D91E"/>
    <w:rsid w:val="7E042B83"/>
    <w:rsid w:val="7E447CAB"/>
    <w:rsid w:val="7E4C17CA"/>
    <w:rsid w:val="7F43BFA6"/>
    <w:rsid w:val="7FA97D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CD687E9"/>
  <w15:chartTrackingRefBased/>
  <w15:docId w15:val="{E10227F2-7FA3-43E5-B7C8-4221E0D2C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0BB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E3B8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6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0BB1"/>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586636"/>
    <w:rPr>
      <w:sz w:val="16"/>
      <w:szCs w:val="16"/>
    </w:rPr>
  </w:style>
  <w:style w:type="paragraph" w:styleId="CommentText">
    <w:name w:val="annotation text"/>
    <w:basedOn w:val="Normal"/>
    <w:link w:val="CommentTextChar"/>
    <w:uiPriority w:val="99"/>
    <w:unhideWhenUsed/>
    <w:rsid w:val="00586636"/>
    <w:rPr>
      <w:sz w:val="20"/>
      <w:szCs w:val="20"/>
    </w:rPr>
  </w:style>
  <w:style w:type="character" w:customStyle="1" w:styleId="CommentTextChar">
    <w:name w:val="Comment Text Char"/>
    <w:basedOn w:val="DefaultParagraphFont"/>
    <w:link w:val="CommentText"/>
    <w:uiPriority w:val="99"/>
    <w:rsid w:val="00586636"/>
    <w:rPr>
      <w:sz w:val="20"/>
      <w:szCs w:val="20"/>
    </w:rPr>
  </w:style>
  <w:style w:type="paragraph" w:styleId="CommentSubject">
    <w:name w:val="annotation subject"/>
    <w:basedOn w:val="CommentText"/>
    <w:next w:val="CommentText"/>
    <w:link w:val="CommentSubjectChar"/>
    <w:uiPriority w:val="99"/>
    <w:semiHidden/>
    <w:unhideWhenUsed/>
    <w:rsid w:val="00586636"/>
    <w:rPr>
      <w:b/>
      <w:bCs/>
    </w:rPr>
  </w:style>
  <w:style w:type="character" w:customStyle="1" w:styleId="CommentSubjectChar">
    <w:name w:val="Comment Subject Char"/>
    <w:basedOn w:val="CommentTextChar"/>
    <w:link w:val="CommentSubject"/>
    <w:uiPriority w:val="99"/>
    <w:semiHidden/>
    <w:rsid w:val="00586636"/>
    <w:rPr>
      <w:b/>
      <w:bCs/>
      <w:sz w:val="20"/>
      <w:szCs w:val="20"/>
    </w:rPr>
  </w:style>
  <w:style w:type="character" w:styleId="Hyperlink">
    <w:name w:val="Hyperlink"/>
    <w:basedOn w:val="DefaultParagraphFont"/>
    <w:uiPriority w:val="99"/>
    <w:unhideWhenUsed/>
    <w:rsid w:val="00775CD8"/>
    <w:rPr>
      <w:color w:val="0000FF"/>
      <w:u w:val="single"/>
    </w:rPr>
  </w:style>
  <w:style w:type="character" w:styleId="Strong">
    <w:name w:val="Strong"/>
    <w:basedOn w:val="DefaultParagraphFont"/>
    <w:uiPriority w:val="22"/>
    <w:qFormat/>
    <w:rsid w:val="00775CD8"/>
    <w:rPr>
      <w:b/>
      <w:bCs/>
    </w:rPr>
  </w:style>
  <w:style w:type="paragraph" w:styleId="NormalWeb">
    <w:name w:val="Normal (Web)"/>
    <w:basedOn w:val="Normal"/>
    <w:uiPriority w:val="99"/>
    <w:unhideWhenUsed/>
    <w:rsid w:val="00775CD8"/>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775CD8"/>
    <w:rPr>
      <w:color w:val="605E5C"/>
      <w:shd w:val="clear" w:color="auto" w:fill="E1DFDD"/>
    </w:rPr>
  </w:style>
  <w:style w:type="paragraph" w:customStyle="1" w:styleId="supportfaqitem">
    <w:name w:val="supportfaqitem"/>
    <w:basedOn w:val="Normal"/>
    <w:rsid w:val="00775CD8"/>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775CD8"/>
    <w:pPr>
      <w:ind w:left="720"/>
      <w:contextualSpacing/>
    </w:pPr>
  </w:style>
  <w:style w:type="paragraph" w:styleId="Header">
    <w:name w:val="header"/>
    <w:basedOn w:val="Normal"/>
    <w:link w:val="HeaderChar"/>
    <w:uiPriority w:val="99"/>
    <w:unhideWhenUsed/>
    <w:rsid w:val="0065764E"/>
    <w:pPr>
      <w:tabs>
        <w:tab w:val="center" w:pos="4513"/>
        <w:tab w:val="right" w:pos="9026"/>
      </w:tabs>
    </w:pPr>
  </w:style>
  <w:style w:type="character" w:customStyle="1" w:styleId="HeaderChar">
    <w:name w:val="Header Char"/>
    <w:basedOn w:val="DefaultParagraphFont"/>
    <w:link w:val="Header"/>
    <w:uiPriority w:val="99"/>
    <w:rsid w:val="0065764E"/>
  </w:style>
  <w:style w:type="paragraph" w:styleId="Footer">
    <w:name w:val="footer"/>
    <w:basedOn w:val="Normal"/>
    <w:link w:val="FooterChar"/>
    <w:uiPriority w:val="99"/>
    <w:unhideWhenUsed/>
    <w:rsid w:val="0065764E"/>
    <w:pPr>
      <w:tabs>
        <w:tab w:val="center" w:pos="4513"/>
        <w:tab w:val="right" w:pos="9026"/>
      </w:tabs>
    </w:pPr>
  </w:style>
  <w:style w:type="character" w:customStyle="1" w:styleId="FooterChar">
    <w:name w:val="Footer Char"/>
    <w:basedOn w:val="DefaultParagraphFont"/>
    <w:link w:val="Footer"/>
    <w:uiPriority w:val="99"/>
    <w:rsid w:val="0065764E"/>
  </w:style>
  <w:style w:type="paragraph" w:styleId="Revision">
    <w:name w:val="Revision"/>
    <w:hidden/>
    <w:uiPriority w:val="99"/>
    <w:semiHidden/>
    <w:rsid w:val="00BC52BF"/>
  </w:style>
  <w:style w:type="character" w:styleId="FollowedHyperlink">
    <w:name w:val="FollowedHyperlink"/>
    <w:basedOn w:val="DefaultParagraphFont"/>
    <w:uiPriority w:val="99"/>
    <w:semiHidden/>
    <w:unhideWhenUsed/>
    <w:rsid w:val="008A747D"/>
    <w:rPr>
      <w:color w:val="954F72" w:themeColor="followedHyperlink"/>
      <w:u w:val="single"/>
    </w:rPr>
  </w:style>
  <w:style w:type="paragraph" w:styleId="TOCHeading">
    <w:name w:val="TOC Heading"/>
    <w:basedOn w:val="Heading1"/>
    <w:next w:val="Normal"/>
    <w:uiPriority w:val="39"/>
    <w:unhideWhenUsed/>
    <w:qFormat/>
    <w:rsid w:val="00B806FD"/>
    <w:pPr>
      <w:spacing w:line="259" w:lineRule="auto"/>
      <w:outlineLvl w:val="9"/>
    </w:pPr>
    <w:rPr>
      <w:lang w:val="en-US"/>
    </w:rPr>
  </w:style>
  <w:style w:type="paragraph" w:styleId="TOC1">
    <w:name w:val="toc 1"/>
    <w:basedOn w:val="Normal"/>
    <w:next w:val="Normal"/>
    <w:autoRedefine/>
    <w:uiPriority w:val="39"/>
    <w:unhideWhenUsed/>
    <w:rsid w:val="00B806FD"/>
    <w:pPr>
      <w:spacing w:after="100"/>
    </w:pPr>
  </w:style>
  <w:style w:type="character" w:customStyle="1" w:styleId="Heading2Char">
    <w:name w:val="Heading 2 Char"/>
    <w:basedOn w:val="DefaultParagraphFont"/>
    <w:link w:val="Heading2"/>
    <w:uiPriority w:val="9"/>
    <w:rsid w:val="001E3B82"/>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1E3B8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6977">
      <w:bodyDiv w:val="1"/>
      <w:marLeft w:val="0"/>
      <w:marRight w:val="0"/>
      <w:marTop w:val="0"/>
      <w:marBottom w:val="0"/>
      <w:divBdr>
        <w:top w:val="none" w:sz="0" w:space="0" w:color="auto"/>
        <w:left w:val="none" w:sz="0" w:space="0" w:color="auto"/>
        <w:bottom w:val="none" w:sz="0" w:space="0" w:color="auto"/>
        <w:right w:val="none" w:sz="0" w:space="0" w:color="auto"/>
      </w:divBdr>
    </w:div>
    <w:div w:id="166215382">
      <w:bodyDiv w:val="1"/>
      <w:marLeft w:val="0"/>
      <w:marRight w:val="0"/>
      <w:marTop w:val="0"/>
      <w:marBottom w:val="0"/>
      <w:divBdr>
        <w:top w:val="none" w:sz="0" w:space="0" w:color="auto"/>
        <w:left w:val="none" w:sz="0" w:space="0" w:color="auto"/>
        <w:bottom w:val="none" w:sz="0" w:space="0" w:color="auto"/>
        <w:right w:val="none" w:sz="0" w:space="0" w:color="auto"/>
      </w:divBdr>
    </w:div>
    <w:div w:id="233440870">
      <w:bodyDiv w:val="1"/>
      <w:marLeft w:val="0"/>
      <w:marRight w:val="0"/>
      <w:marTop w:val="0"/>
      <w:marBottom w:val="0"/>
      <w:divBdr>
        <w:top w:val="none" w:sz="0" w:space="0" w:color="auto"/>
        <w:left w:val="none" w:sz="0" w:space="0" w:color="auto"/>
        <w:bottom w:val="none" w:sz="0" w:space="0" w:color="auto"/>
        <w:right w:val="none" w:sz="0" w:space="0" w:color="auto"/>
      </w:divBdr>
    </w:div>
    <w:div w:id="252203003">
      <w:bodyDiv w:val="1"/>
      <w:marLeft w:val="0"/>
      <w:marRight w:val="0"/>
      <w:marTop w:val="0"/>
      <w:marBottom w:val="0"/>
      <w:divBdr>
        <w:top w:val="none" w:sz="0" w:space="0" w:color="auto"/>
        <w:left w:val="none" w:sz="0" w:space="0" w:color="auto"/>
        <w:bottom w:val="none" w:sz="0" w:space="0" w:color="auto"/>
        <w:right w:val="none" w:sz="0" w:space="0" w:color="auto"/>
      </w:divBdr>
    </w:div>
    <w:div w:id="442841588">
      <w:bodyDiv w:val="1"/>
      <w:marLeft w:val="0"/>
      <w:marRight w:val="0"/>
      <w:marTop w:val="0"/>
      <w:marBottom w:val="0"/>
      <w:divBdr>
        <w:top w:val="none" w:sz="0" w:space="0" w:color="auto"/>
        <w:left w:val="none" w:sz="0" w:space="0" w:color="auto"/>
        <w:bottom w:val="none" w:sz="0" w:space="0" w:color="auto"/>
        <w:right w:val="none" w:sz="0" w:space="0" w:color="auto"/>
      </w:divBdr>
    </w:div>
    <w:div w:id="1086729142">
      <w:bodyDiv w:val="1"/>
      <w:marLeft w:val="0"/>
      <w:marRight w:val="0"/>
      <w:marTop w:val="0"/>
      <w:marBottom w:val="0"/>
      <w:divBdr>
        <w:top w:val="none" w:sz="0" w:space="0" w:color="auto"/>
        <w:left w:val="none" w:sz="0" w:space="0" w:color="auto"/>
        <w:bottom w:val="none" w:sz="0" w:space="0" w:color="auto"/>
        <w:right w:val="none" w:sz="0" w:space="0" w:color="auto"/>
      </w:divBdr>
    </w:div>
    <w:div w:id="1190945483">
      <w:bodyDiv w:val="1"/>
      <w:marLeft w:val="0"/>
      <w:marRight w:val="0"/>
      <w:marTop w:val="0"/>
      <w:marBottom w:val="0"/>
      <w:divBdr>
        <w:top w:val="none" w:sz="0" w:space="0" w:color="auto"/>
        <w:left w:val="none" w:sz="0" w:space="0" w:color="auto"/>
        <w:bottom w:val="none" w:sz="0" w:space="0" w:color="auto"/>
        <w:right w:val="none" w:sz="0" w:space="0" w:color="auto"/>
      </w:divBdr>
    </w:div>
    <w:div w:id="1243754470">
      <w:bodyDiv w:val="1"/>
      <w:marLeft w:val="0"/>
      <w:marRight w:val="0"/>
      <w:marTop w:val="0"/>
      <w:marBottom w:val="0"/>
      <w:divBdr>
        <w:top w:val="none" w:sz="0" w:space="0" w:color="auto"/>
        <w:left w:val="none" w:sz="0" w:space="0" w:color="auto"/>
        <w:bottom w:val="none" w:sz="0" w:space="0" w:color="auto"/>
        <w:right w:val="none" w:sz="0" w:space="0" w:color="auto"/>
      </w:divBdr>
    </w:div>
    <w:div w:id="1329213305">
      <w:bodyDiv w:val="1"/>
      <w:marLeft w:val="0"/>
      <w:marRight w:val="0"/>
      <w:marTop w:val="0"/>
      <w:marBottom w:val="0"/>
      <w:divBdr>
        <w:top w:val="none" w:sz="0" w:space="0" w:color="auto"/>
        <w:left w:val="none" w:sz="0" w:space="0" w:color="auto"/>
        <w:bottom w:val="none" w:sz="0" w:space="0" w:color="auto"/>
        <w:right w:val="none" w:sz="0" w:space="0" w:color="auto"/>
      </w:divBdr>
    </w:div>
    <w:div w:id="1412579183">
      <w:bodyDiv w:val="1"/>
      <w:marLeft w:val="0"/>
      <w:marRight w:val="0"/>
      <w:marTop w:val="0"/>
      <w:marBottom w:val="0"/>
      <w:divBdr>
        <w:top w:val="none" w:sz="0" w:space="0" w:color="auto"/>
        <w:left w:val="none" w:sz="0" w:space="0" w:color="auto"/>
        <w:bottom w:val="none" w:sz="0" w:space="0" w:color="auto"/>
        <w:right w:val="none" w:sz="0" w:space="0" w:color="auto"/>
      </w:divBdr>
    </w:div>
    <w:div w:id="1541628382">
      <w:bodyDiv w:val="1"/>
      <w:marLeft w:val="0"/>
      <w:marRight w:val="0"/>
      <w:marTop w:val="0"/>
      <w:marBottom w:val="0"/>
      <w:divBdr>
        <w:top w:val="none" w:sz="0" w:space="0" w:color="auto"/>
        <w:left w:val="none" w:sz="0" w:space="0" w:color="auto"/>
        <w:bottom w:val="none" w:sz="0" w:space="0" w:color="auto"/>
        <w:right w:val="none" w:sz="0" w:space="0" w:color="auto"/>
      </w:divBdr>
    </w:div>
    <w:div w:id="1561746802">
      <w:bodyDiv w:val="1"/>
      <w:marLeft w:val="0"/>
      <w:marRight w:val="0"/>
      <w:marTop w:val="0"/>
      <w:marBottom w:val="0"/>
      <w:divBdr>
        <w:top w:val="none" w:sz="0" w:space="0" w:color="auto"/>
        <w:left w:val="none" w:sz="0" w:space="0" w:color="auto"/>
        <w:bottom w:val="none" w:sz="0" w:space="0" w:color="auto"/>
        <w:right w:val="none" w:sz="0" w:space="0" w:color="auto"/>
      </w:divBdr>
    </w:div>
    <w:div w:id="1801410995">
      <w:bodyDiv w:val="1"/>
      <w:marLeft w:val="0"/>
      <w:marRight w:val="0"/>
      <w:marTop w:val="0"/>
      <w:marBottom w:val="0"/>
      <w:divBdr>
        <w:top w:val="none" w:sz="0" w:space="0" w:color="auto"/>
        <w:left w:val="none" w:sz="0" w:space="0" w:color="auto"/>
        <w:bottom w:val="none" w:sz="0" w:space="0" w:color="auto"/>
        <w:right w:val="none" w:sz="0" w:space="0" w:color="auto"/>
      </w:divBdr>
    </w:div>
    <w:div w:id="1806585588">
      <w:bodyDiv w:val="1"/>
      <w:marLeft w:val="0"/>
      <w:marRight w:val="0"/>
      <w:marTop w:val="0"/>
      <w:marBottom w:val="0"/>
      <w:divBdr>
        <w:top w:val="none" w:sz="0" w:space="0" w:color="auto"/>
        <w:left w:val="none" w:sz="0" w:space="0" w:color="auto"/>
        <w:bottom w:val="none" w:sz="0" w:space="0" w:color="auto"/>
        <w:right w:val="none" w:sz="0" w:space="0" w:color="auto"/>
      </w:divBdr>
    </w:div>
    <w:div w:id="1886868073">
      <w:bodyDiv w:val="1"/>
      <w:marLeft w:val="0"/>
      <w:marRight w:val="0"/>
      <w:marTop w:val="0"/>
      <w:marBottom w:val="0"/>
      <w:divBdr>
        <w:top w:val="none" w:sz="0" w:space="0" w:color="auto"/>
        <w:left w:val="none" w:sz="0" w:space="0" w:color="auto"/>
        <w:bottom w:val="none" w:sz="0" w:space="0" w:color="auto"/>
        <w:right w:val="none" w:sz="0" w:space="0" w:color="auto"/>
      </w:divBdr>
    </w:div>
    <w:div w:id="1929538210">
      <w:bodyDiv w:val="1"/>
      <w:marLeft w:val="0"/>
      <w:marRight w:val="0"/>
      <w:marTop w:val="0"/>
      <w:marBottom w:val="0"/>
      <w:divBdr>
        <w:top w:val="none" w:sz="0" w:space="0" w:color="auto"/>
        <w:left w:val="none" w:sz="0" w:space="0" w:color="auto"/>
        <w:bottom w:val="none" w:sz="0" w:space="0" w:color="auto"/>
        <w:right w:val="none" w:sz="0" w:space="0" w:color="auto"/>
      </w:divBdr>
    </w:div>
    <w:div w:id="2116945190">
      <w:bodyDiv w:val="1"/>
      <w:marLeft w:val="0"/>
      <w:marRight w:val="0"/>
      <w:marTop w:val="0"/>
      <w:marBottom w:val="0"/>
      <w:divBdr>
        <w:top w:val="none" w:sz="0" w:space="0" w:color="auto"/>
        <w:left w:val="none" w:sz="0" w:space="0" w:color="auto"/>
        <w:bottom w:val="none" w:sz="0" w:space="0" w:color="auto"/>
        <w:right w:val="none" w:sz="0" w:space="0" w:color="auto"/>
      </w:divBdr>
    </w:div>
    <w:div w:id="213767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hyperlink" Target="https://www.dls.nhs.uk/cms/cmscontent/ivtherapy/help/index.html" TargetMode="External"/><Relationship Id="rId3" Type="http://schemas.openxmlformats.org/officeDocument/2006/relationships/customXml" Target="../customXml/item3.xml"/><Relationship Id="rId21" Type="http://schemas.openxmlformats.org/officeDocument/2006/relationships/hyperlink" Target="mailto:noreply@dls.nhs.uk"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supporthorus.hee.nhs.uk/faqs/registration/" TargetMode="External"/><Relationship Id="rId29" Type="http://schemas.openxmlformats.org/officeDocument/2006/relationships/hyperlink" Target="https://www.dls.nhs.uk/v2/FindYourCent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ls.nhs.uk/cms/cmscontent/ivtherapy/help/index.html" TargetMode="External"/><Relationship Id="rId24" Type="http://schemas.openxmlformats.org/officeDocument/2006/relationships/hyperlink" Target="https://www.dls.nhs.uk/v2/FindYourCentre"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supporthorus.hee.nhs.uk/faqs/user-management/" TargetMode="External"/><Relationship Id="rId28"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hyperlink" Target="https://www.dls.nhs.uk/v2/Home/Welcome"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ls.nhs.uk/v2/FindYourCentre" TargetMode="External"/><Relationship Id="rId22" Type="http://schemas.openxmlformats.org/officeDocument/2006/relationships/hyperlink" Target="https://www.dls.nhs.uk/v2/Home/Welcome" TargetMode="External"/><Relationship Id="rId27" Type="http://schemas.openxmlformats.org/officeDocument/2006/relationships/image" Target="media/image7.emf"/><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AFCF0B6A9B3F448E783E685E33D46C" ma:contentTypeVersion="17" ma:contentTypeDescription="Create a new document." ma:contentTypeScope="" ma:versionID="8b359eb84bfed7bd5a15e593a5418e8a">
  <xsd:schema xmlns:xsd="http://www.w3.org/2001/XMLSchema" xmlns:xs="http://www.w3.org/2001/XMLSchema" xmlns:p="http://schemas.microsoft.com/office/2006/metadata/properties" xmlns:ns1="http://schemas.microsoft.com/sharepoint/v3" xmlns:ns2="cf85a1e8-dc99-453d-a650-38642e2cace9" xmlns:ns3="28b028ff-38c2-46ce-a408-61c229a2e494" targetNamespace="http://schemas.microsoft.com/office/2006/metadata/properties" ma:root="true" ma:fieldsID="f5239193ec43945b611054379981e82e" ns1:_="" ns2:_="" ns3:_="">
    <xsd:import namespace="http://schemas.microsoft.com/sharepoint/v3"/>
    <xsd:import namespace="cf85a1e8-dc99-453d-a650-38642e2cace9"/>
    <xsd:import namespace="28b028ff-38c2-46ce-a408-61c229a2e4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85a1e8-dc99-453d-a650-38642e2cac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8b028ff-38c2-46ce-a408-61c229a2e49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c56d6a9-ad23-4754-aede-01f1f427d9cf}" ma:internalName="TaxCatchAll" ma:showField="CatchAllData" ma:web="28b028ff-38c2-46ce-a408-61c229a2e4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28b028ff-38c2-46ce-a408-61c229a2e494" xsi:nil="true"/>
    <lcf76f155ced4ddcb4097134ff3c332f xmlns="cf85a1e8-dc99-453d-a650-38642e2cace9">
      <Terms xmlns="http://schemas.microsoft.com/office/infopath/2007/PartnerControls"/>
    </lcf76f155ced4ddcb4097134ff3c332f>
    <SharedWithUsers xmlns="28b028ff-38c2-46ce-a408-61c229a2e494">
      <UserInfo>
        <DisplayName>Anna Athanasopoulou</DisplayName>
        <AccountId>1636</AccountId>
        <AccountType/>
      </UserInfo>
      <UserInfo>
        <DisplayName>Carolyn Mawdesley</DisplayName>
        <AccountId>138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426C95-88BD-467D-8831-BEB8E921AB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85a1e8-dc99-453d-a650-38642e2cace9"/>
    <ds:schemaRef ds:uri="28b028ff-38c2-46ce-a408-61c229a2e4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B931C8-90EA-4913-B35F-EAEAFC618B1E}">
  <ds:schemaRefs>
    <ds:schemaRef ds:uri="http://schemas.microsoft.com/office/2006/documentManagement/types"/>
    <ds:schemaRef ds:uri="http://www.w3.org/XML/1998/namespace"/>
    <ds:schemaRef ds:uri="cf85a1e8-dc99-453d-a650-38642e2cace9"/>
    <ds:schemaRef ds:uri="http://purl.org/dc/elements/1.1/"/>
    <ds:schemaRef ds:uri="http://purl.org/dc/terms/"/>
    <ds:schemaRef ds:uri="http://schemas.microsoft.com/office/infopath/2007/PartnerControls"/>
    <ds:schemaRef ds:uri="http://schemas.microsoft.com/sharepoint/v3"/>
    <ds:schemaRef ds:uri="http://schemas.microsoft.com/office/2006/metadata/properties"/>
    <ds:schemaRef ds:uri="http://schemas.openxmlformats.org/package/2006/metadata/core-properties"/>
    <ds:schemaRef ds:uri="28b028ff-38c2-46ce-a408-61c229a2e494"/>
    <ds:schemaRef ds:uri="http://purl.org/dc/dcmitype/"/>
  </ds:schemaRefs>
</ds:datastoreItem>
</file>

<file path=customXml/itemProps3.xml><?xml version="1.0" encoding="utf-8"?>
<ds:datastoreItem xmlns:ds="http://schemas.openxmlformats.org/officeDocument/2006/customXml" ds:itemID="{607E5BE6-1EF2-41A4-BC36-FD78163A104F}">
  <ds:schemaRefs>
    <ds:schemaRef ds:uri="http://schemas.openxmlformats.org/officeDocument/2006/bibliography"/>
  </ds:schemaRefs>
</ds:datastoreItem>
</file>

<file path=customXml/itemProps4.xml><?xml version="1.0" encoding="utf-8"?>
<ds:datastoreItem xmlns:ds="http://schemas.openxmlformats.org/officeDocument/2006/customXml" ds:itemID="{2DE50289-C52D-44D4-A71D-344B2FFE90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12</Pages>
  <Words>3091</Words>
  <Characters>17621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20671</CharactersWithSpaces>
  <SharedDoc>false</SharedDoc>
  <HLinks>
    <vt:vector size="570" baseType="variant">
      <vt:variant>
        <vt:i4>6094856</vt:i4>
      </vt:variant>
      <vt:variant>
        <vt:i4>318</vt:i4>
      </vt:variant>
      <vt:variant>
        <vt:i4>0</vt:i4>
      </vt:variant>
      <vt:variant>
        <vt:i4>5</vt:i4>
      </vt:variant>
      <vt:variant>
        <vt:lpwstr>https://www.dls.nhs.uk/tracking/download?content=DLS022V</vt:lpwstr>
      </vt:variant>
      <vt:variant>
        <vt:lpwstr/>
      </vt:variant>
      <vt:variant>
        <vt:i4>2818106</vt:i4>
      </vt:variant>
      <vt:variant>
        <vt:i4>315</vt:i4>
      </vt:variant>
      <vt:variant>
        <vt:i4>0</vt:i4>
      </vt:variant>
      <vt:variant>
        <vt:i4>5</vt:i4>
      </vt:variant>
      <vt:variant>
        <vt:lpwstr>https://www.dls.nhs.uk/tracking/download?content=DLS022</vt:lpwstr>
      </vt:variant>
      <vt:variant>
        <vt:lpwstr/>
      </vt:variant>
      <vt:variant>
        <vt:i4>1704025</vt:i4>
      </vt:variant>
      <vt:variant>
        <vt:i4>312</vt:i4>
      </vt:variant>
      <vt:variant>
        <vt:i4>0</vt:i4>
      </vt:variant>
      <vt:variant>
        <vt:i4>5</vt:i4>
      </vt:variant>
      <vt:variant>
        <vt:lpwstr>https://www.dls.nhs.uk/v2/FindYourCentre</vt:lpwstr>
      </vt:variant>
      <vt:variant>
        <vt:lpwstr/>
      </vt:variant>
      <vt:variant>
        <vt:i4>6619237</vt:i4>
      </vt:variant>
      <vt:variant>
        <vt:i4>309</vt:i4>
      </vt:variant>
      <vt:variant>
        <vt:i4>0</vt:i4>
      </vt:variant>
      <vt:variant>
        <vt:i4>5</vt:i4>
      </vt:variant>
      <vt:variant>
        <vt:lpwstr>https://www.dls.nhs.uk/v2/TrackingSystem/Resources</vt:lpwstr>
      </vt:variant>
      <vt:variant>
        <vt:lpwstr/>
      </vt:variant>
      <vt:variant>
        <vt:i4>2818105</vt:i4>
      </vt:variant>
      <vt:variant>
        <vt:i4>306</vt:i4>
      </vt:variant>
      <vt:variant>
        <vt:i4>0</vt:i4>
      </vt:variant>
      <vt:variant>
        <vt:i4>5</vt:i4>
      </vt:variant>
      <vt:variant>
        <vt:lpwstr>https://www.dls.nhs.uk/cms/cmscontent/ivtherapy/help/index.html</vt:lpwstr>
      </vt:variant>
      <vt:variant>
        <vt:lpwstr/>
      </vt:variant>
      <vt:variant>
        <vt:i4>7929980</vt:i4>
      </vt:variant>
      <vt:variant>
        <vt:i4>303</vt:i4>
      </vt:variant>
      <vt:variant>
        <vt:i4>0</vt:i4>
      </vt:variant>
      <vt:variant>
        <vt:i4>5</vt:i4>
      </vt:variant>
      <vt:variant>
        <vt:lpwstr>https://supporthorus.hee.nhs.uk/faqs/hee-elearning-for-healthcare/</vt:lpwstr>
      </vt:variant>
      <vt:variant>
        <vt:lpwstr>1800</vt:lpwstr>
      </vt:variant>
      <vt:variant>
        <vt:i4>8061049</vt:i4>
      </vt:variant>
      <vt:variant>
        <vt:i4>300</vt:i4>
      </vt:variant>
      <vt:variant>
        <vt:i4>0</vt:i4>
      </vt:variant>
      <vt:variant>
        <vt:i4>5</vt:i4>
      </vt:variant>
      <vt:variant>
        <vt:lpwstr>https://supporthorus.hee.nhs.uk/faqs/hee-elearning-for-healthcare/</vt:lpwstr>
      </vt:variant>
      <vt:variant>
        <vt:lpwstr>1359</vt:lpwstr>
      </vt:variant>
      <vt:variant>
        <vt:i4>1704025</vt:i4>
      </vt:variant>
      <vt:variant>
        <vt:i4>297</vt:i4>
      </vt:variant>
      <vt:variant>
        <vt:i4>0</vt:i4>
      </vt:variant>
      <vt:variant>
        <vt:i4>5</vt:i4>
      </vt:variant>
      <vt:variant>
        <vt:lpwstr>https://www.dls.nhs.uk/v2/FindYourCentre</vt:lpwstr>
      </vt:variant>
      <vt:variant>
        <vt:lpwstr/>
      </vt:variant>
      <vt:variant>
        <vt:i4>2031699</vt:i4>
      </vt:variant>
      <vt:variant>
        <vt:i4>294</vt:i4>
      </vt:variant>
      <vt:variant>
        <vt:i4>0</vt:i4>
      </vt:variant>
      <vt:variant>
        <vt:i4>5</vt:i4>
      </vt:variant>
      <vt:variant>
        <vt:lpwstr>https://supporthorus.hee.nhs.uk/faqs/user-management/</vt:lpwstr>
      </vt:variant>
      <vt:variant>
        <vt:lpwstr>1465</vt:lpwstr>
      </vt:variant>
      <vt:variant>
        <vt:i4>6619235</vt:i4>
      </vt:variant>
      <vt:variant>
        <vt:i4>291</vt:i4>
      </vt:variant>
      <vt:variant>
        <vt:i4>0</vt:i4>
      </vt:variant>
      <vt:variant>
        <vt:i4>5</vt:i4>
      </vt:variant>
      <vt:variant>
        <vt:lpwstr>https://www.dls.nhs.uk/v2/Home/Welcome</vt:lpwstr>
      </vt:variant>
      <vt:variant>
        <vt:lpwstr/>
      </vt:variant>
      <vt:variant>
        <vt:i4>524392</vt:i4>
      </vt:variant>
      <vt:variant>
        <vt:i4>288</vt:i4>
      </vt:variant>
      <vt:variant>
        <vt:i4>0</vt:i4>
      </vt:variant>
      <vt:variant>
        <vt:i4>5</vt:i4>
      </vt:variant>
      <vt:variant>
        <vt:lpwstr>mailto:noreply@dls.nhs.uk</vt:lpwstr>
      </vt:variant>
      <vt:variant>
        <vt:lpwstr/>
      </vt:variant>
      <vt:variant>
        <vt:i4>8257576</vt:i4>
      </vt:variant>
      <vt:variant>
        <vt:i4>285</vt:i4>
      </vt:variant>
      <vt:variant>
        <vt:i4>0</vt:i4>
      </vt:variant>
      <vt:variant>
        <vt:i4>5</vt:i4>
      </vt:variant>
      <vt:variant>
        <vt:lpwstr>https://supporthorus.hee.nhs.uk/faqs/registration/</vt:lpwstr>
      </vt:variant>
      <vt:variant>
        <vt:lpwstr>1158</vt:lpwstr>
      </vt:variant>
      <vt:variant>
        <vt:i4>6619235</vt:i4>
      </vt:variant>
      <vt:variant>
        <vt:i4>282</vt:i4>
      </vt:variant>
      <vt:variant>
        <vt:i4>0</vt:i4>
      </vt:variant>
      <vt:variant>
        <vt:i4>5</vt:i4>
      </vt:variant>
      <vt:variant>
        <vt:lpwstr>https://www.dls.nhs.uk/v2/Home/Welcome</vt:lpwstr>
      </vt:variant>
      <vt:variant>
        <vt:lpwstr/>
      </vt:variant>
      <vt:variant>
        <vt:i4>1704025</vt:i4>
      </vt:variant>
      <vt:variant>
        <vt:i4>279</vt:i4>
      </vt:variant>
      <vt:variant>
        <vt:i4>0</vt:i4>
      </vt:variant>
      <vt:variant>
        <vt:i4>5</vt:i4>
      </vt:variant>
      <vt:variant>
        <vt:lpwstr>https://www.dls.nhs.uk/v2/FindYourCentre</vt:lpwstr>
      </vt:variant>
      <vt:variant>
        <vt:lpwstr/>
      </vt:variant>
      <vt:variant>
        <vt:i4>1704025</vt:i4>
      </vt:variant>
      <vt:variant>
        <vt:i4>276</vt:i4>
      </vt:variant>
      <vt:variant>
        <vt:i4>0</vt:i4>
      </vt:variant>
      <vt:variant>
        <vt:i4>5</vt:i4>
      </vt:variant>
      <vt:variant>
        <vt:lpwstr>https://www.dls.nhs.uk/v2/FindYourCentre</vt:lpwstr>
      </vt:variant>
      <vt:variant>
        <vt:lpwstr/>
      </vt:variant>
      <vt:variant>
        <vt:i4>2031699</vt:i4>
      </vt:variant>
      <vt:variant>
        <vt:i4>273</vt:i4>
      </vt:variant>
      <vt:variant>
        <vt:i4>0</vt:i4>
      </vt:variant>
      <vt:variant>
        <vt:i4>5</vt:i4>
      </vt:variant>
      <vt:variant>
        <vt:lpwstr>https://supporthorus.hee.nhs.uk/faqs/user-management/</vt:lpwstr>
      </vt:variant>
      <vt:variant>
        <vt:lpwstr>1465</vt:lpwstr>
      </vt:variant>
      <vt:variant>
        <vt:i4>6619235</vt:i4>
      </vt:variant>
      <vt:variant>
        <vt:i4>270</vt:i4>
      </vt:variant>
      <vt:variant>
        <vt:i4>0</vt:i4>
      </vt:variant>
      <vt:variant>
        <vt:i4>5</vt:i4>
      </vt:variant>
      <vt:variant>
        <vt:lpwstr>https://www.dls.nhs.uk/v2/Home/Welcome</vt:lpwstr>
      </vt:variant>
      <vt:variant>
        <vt:lpwstr/>
      </vt:variant>
      <vt:variant>
        <vt:i4>524392</vt:i4>
      </vt:variant>
      <vt:variant>
        <vt:i4>267</vt:i4>
      </vt:variant>
      <vt:variant>
        <vt:i4>0</vt:i4>
      </vt:variant>
      <vt:variant>
        <vt:i4>5</vt:i4>
      </vt:variant>
      <vt:variant>
        <vt:lpwstr>mailto:noreply@dls.nhs.uk</vt:lpwstr>
      </vt:variant>
      <vt:variant>
        <vt:lpwstr/>
      </vt:variant>
      <vt:variant>
        <vt:i4>8257576</vt:i4>
      </vt:variant>
      <vt:variant>
        <vt:i4>264</vt:i4>
      </vt:variant>
      <vt:variant>
        <vt:i4>0</vt:i4>
      </vt:variant>
      <vt:variant>
        <vt:i4>5</vt:i4>
      </vt:variant>
      <vt:variant>
        <vt:lpwstr>https://supporthorus.hee.nhs.uk/faqs/registration/</vt:lpwstr>
      </vt:variant>
      <vt:variant>
        <vt:lpwstr>1158</vt:lpwstr>
      </vt:variant>
      <vt:variant>
        <vt:i4>524392</vt:i4>
      </vt:variant>
      <vt:variant>
        <vt:i4>261</vt:i4>
      </vt:variant>
      <vt:variant>
        <vt:i4>0</vt:i4>
      </vt:variant>
      <vt:variant>
        <vt:i4>5</vt:i4>
      </vt:variant>
      <vt:variant>
        <vt:lpwstr>mailto:noreply@dls.nhs.uk</vt:lpwstr>
      </vt:variant>
      <vt:variant>
        <vt:lpwstr/>
      </vt:variant>
      <vt:variant>
        <vt:i4>6619235</vt:i4>
      </vt:variant>
      <vt:variant>
        <vt:i4>258</vt:i4>
      </vt:variant>
      <vt:variant>
        <vt:i4>0</vt:i4>
      </vt:variant>
      <vt:variant>
        <vt:i4>5</vt:i4>
      </vt:variant>
      <vt:variant>
        <vt:lpwstr>https://www.dls.nhs.uk/v2/Home/Welcome</vt:lpwstr>
      </vt:variant>
      <vt:variant>
        <vt:lpwstr/>
      </vt:variant>
      <vt:variant>
        <vt:i4>393227</vt:i4>
      </vt:variant>
      <vt:variant>
        <vt:i4>255</vt:i4>
      </vt:variant>
      <vt:variant>
        <vt:i4>0</vt:i4>
      </vt:variant>
      <vt:variant>
        <vt:i4>5</vt:i4>
      </vt:variant>
      <vt:variant>
        <vt:lpwstr/>
      </vt:variant>
      <vt:variant>
        <vt:lpwstr>Login</vt:lpwstr>
      </vt:variant>
      <vt:variant>
        <vt:i4>6094856</vt:i4>
      </vt:variant>
      <vt:variant>
        <vt:i4>252</vt:i4>
      </vt:variant>
      <vt:variant>
        <vt:i4>0</vt:i4>
      </vt:variant>
      <vt:variant>
        <vt:i4>5</vt:i4>
      </vt:variant>
      <vt:variant>
        <vt:lpwstr>https://www.dls.nhs.uk/tracking/download?content=DLS022V</vt:lpwstr>
      </vt:variant>
      <vt:variant>
        <vt:lpwstr/>
      </vt:variant>
      <vt:variant>
        <vt:i4>2752570</vt:i4>
      </vt:variant>
      <vt:variant>
        <vt:i4>249</vt:i4>
      </vt:variant>
      <vt:variant>
        <vt:i4>0</vt:i4>
      </vt:variant>
      <vt:variant>
        <vt:i4>5</vt:i4>
      </vt:variant>
      <vt:variant>
        <vt:lpwstr>https://www.dls.nhs.uk/tracking/download?content=DLS030</vt:lpwstr>
      </vt:variant>
      <vt:variant>
        <vt:lpwstr/>
      </vt:variant>
      <vt:variant>
        <vt:i4>2621498</vt:i4>
      </vt:variant>
      <vt:variant>
        <vt:i4>246</vt:i4>
      </vt:variant>
      <vt:variant>
        <vt:i4>0</vt:i4>
      </vt:variant>
      <vt:variant>
        <vt:i4>5</vt:i4>
      </vt:variant>
      <vt:variant>
        <vt:lpwstr>https://www.dls.nhs.uk/tracking/download?content=DLS018</vt:lpwstr>
      </vt:variant>
      <vt:variant>
        <vt:lpwstr/>
      </vt:variant>
      <vt:variant>
        <vt:i4>2687034</vt:i4>
      </vt:variant>
      <vt:variant>
        <vt:i4>243</vt:i4>
      </vt:variant>
      <vt:variant>
        <vt:i4>0</vt:i4>
      </vt:variant>
      <vt:variant>
        <vt:i4>5</vt:i4>
      </vt:variant>
      <vt:variant>
        <vt:lpwstr>https://www.dls.nhs.uk/tracking/download?content=DLS007</vt:lpwstr>
      </vt:variant>
      <vt:variant>
        <vt:lpwstr/>
      </vt:variant>
      <vt:variant>
        <vt:i4>2687034</vt:i4>
      </vt:variant>
      <vt:variant>
        <vt:i4>240</vt:i4>
      </vt:variant>
      <vt:variant>
        <vt:i4>0</vt:i4>
      </vt:variant>
      <vt:variant>
        <vt:i4>5</vt:i4>
      </vt:variant>
      <vt:variant>
        <vt:lpwstr>https://www.dls.nhs.uk/tracking/download?content=DLS003</vt:lpwstr>
      </vt:variant>
      <vt:variant>
        <vt:lpwstr/>
      </vt:variant>
      <vt:variant>
        <vt:i4>2818106</vt:i4>
      </vt:variant>
      <vt:variant>
        <vt:i4>237</vt:i4>
      </vt:variant>
      <vt:variant>
        <vt:i4>0</vt:i4>
      </vt:variant>
      <vt:variant>
        <vt:i4>5</vt:i4>
      </vt:variant>
      <vt:variant>
        <vt:lpwstr>https://www.dls.nhs.uk/tracking/download?content=DLS020</vt:lpwstr>
      </vt:variant>
      <vt:variant>
        <vt:lpwstr/>
      </vt:variant>
      <vt:variant>
        <vt:i4>1835094</vt:i4>
      </vt:variant>
      <vt:variant>
        <vt:i4>234</vt:i4>
      </vt:variant>
      <vt:variant>
        <vt:i4>0</vt:i4>
      </vt:variant>
      <vt:variant>
        <vt:i4>5</vt:i4>
      </vt:variant>
      <vt:variant>
        <vt:lpwstr>https://supporthorus.hee.nhs.uk/faqs/user-management/</vt:lpwstr>
      </vt:variant>
      <vt:variant>
        <vt:lpwstr>2103</vt:lpwstr>
      </vt:variant>
      <vt:variant>
        <vt:i4>6225923</vt:i4>
      </vt:variant>
      <vt:variant>
        <vt:i4>231</vt:i4>
      </vt:variant>
      <vt:variant>
        <vt:i4>0</vt:i4>
      </vt:variant>
      <vt:variant>
        <vt:i4>5</vt:i4>
      </vt:variant>
      <vt:variant>
        <vt:lpwstr>https://www.dls.nhs.uk/tracking/download?content=DLS009V</vt:lpwstr>
      </vt:variant>
      <vt:variant>
        <vt:lpwstr/>
      </vt:variant>
      <vt:variant>
        <vt:i4>2687034</vt:i4>
      </vt:variant>
      <vt:variant>
        <vt:i4>228</vt:i4>
      </vt:variant>
      <vt:variant>
        <vt:i4>0</vt:i4>
      </vt:variant>
      <vt:variant>
        <vt:i4>5</vt:i4>
      </vt:variant>
      <vt:variant>
        <vt:lpwstr>https://www.dls.nhs.uk/tracking/download?content=DLS009</vt:lpwstr>
      </vt:variant>
      <vt:variant>
        <vt:lpwstr/>
      </vt:variant>
      <vt:variant>
        <vt:i4>2687034</vt:i4>
      </vt:variant>
      <vt:variant>
        <vt:i4>225</vt:i4>
      </vt:variant>
      <vt:variant>
        <vt:i4>0</vt:i4>
      </vt:variant>
      <vt:variant>
        <vt:i4>5</vt:i4>
      </vt:variant>
      <vt:variant>
        <vt:lpwstr>https://www.dls.nhs.uk/tracking/download?content=DLS008</vt:lpwstr>
      </vt:variant>
      <vt:variant>
        <vt:lpwstr/>
      </vt:variant>
      <vt:variant>
        <vt:i4>2359313</vt:i4>
      </vt:variant>
      <vt:variant>
        <vt:i4>222</vt:i4>
      </vt:variant>
      <vt:variant>
        <vt:i4>0</vt:i4>
      </vt:variant>
      <vt:variant>
        <vt:i4>5</vt:i4>
      </vt:variant>
      <vt:variant>
        <vt:lpwstr/>
      </vt:variant>
      <vt:variant>
        <vt:lpwstr>_Set_up_notification</vt:lpwstr>
      </vt:variant>
      <vt:variant>
        <vt:i4>2752570</vt:i4>
      </vt:variant>
      <vt:variant>
        <vt:i4>219</vt:i4>
      </vt:variant>
      <vt:variant>
        <vt:i4>0</vt:i4>
      </vt:variant>
      <vt:variant>
        <vt:i4>5</vt:i4>
      </vt:variant>
      <vt:variant>
        <vt:lpwstr>https://www.dls.nhs.uk/tracking/download?content=DLS030</vt:lpwstr>
      </vt:variant>
      <vt:variant>
        <vt:lpwstr/>
      </vt:variant>
      <vt:variant>
        <vt:i4>2621498</vt:i4>
      </vt:variant>
      <vt:variant>
        <vt:i4>216</vt:i4>
      </vt:variant>
      <vt:variant>
        <vt:i4>0</vt:i4>
      </vt:variant>
      <vt:variant>
        <vt:i4>5</vt:i4>
      </vt:variant>
      <vt:variant>
        <vt:lpwstr>https://www.dls.nhs.uk/tracking/download?content=DLS013</vt:lpwstr>
      </vt:variant>
      <vt:variant>
        <vt:lpwstr/>
      </vt:variant>
      <vt:variant>
        <vt:i4>2687034</vt:i4>
      </vt:variant>
      <vt:variant>
        <vt:i4>213</vt:i4>
      </vt:variant>
      <vt:variant>
        <vt:i4>0</vt:i4>
      </vt:variant>
      <vt:variant>
        <vt:i4>5</vt:i4>
      </vt:variant>
      <vt:variant>
        <vt:lpwstr>https://www.dls.nhs.uk/tracking/download?content=DLS003</vt:lpwstr>
      </vt:variant>
      <vt:variant>
        <vt:lpwstr/>
      </vt:variant>
      <vt:variant>
        <vt:i4>2818106</vt:i4>
      </vt:variant>
      <vt:variant>
        <vt:i4>210</vt:i4>
      </vt:variant>
      <vt:variant>
        <vt:i4>0</vt:i4>
      </vt:variant>
      <vt:variant>
        <vt:i4>5</vt:i4>
      </vt:variant>
      <vt:variant>
        <vt:lpwstr>https://www.dls.nhs.uk/tracking/download?content=DLS020</vt:lpwstr>
      </vt:variant>
      <vt:variant>
        <vt:lpwstr/>
      </vt:variant>
      <vt:variant>
        <vt:i4>2621498</vt:i4>
      </vt:variant>
      <vt:variant>
        <vt:i4>207</vt:i4>
      </vt:variant>
      <vt:variant>
        <vt:i4>0</vt:i4>
      </vt:variant>
      <vt:variant>
        <vt:i4>5</vt:i4>
      </vt:variant>
      <vt:variant>
        <vt:lpwstr>https://www.dls.nhs.uk/tracking/download?content=DLS011</vt:lpwstr>
      </vt:variant>
      <vt:variant>
        <vt:lpwstr/>
      </vt:variant>
      <vt:variant>
        <vt:i4>1638486</vt:i4>
      </vt:variant>
      <vt:variant>
        <vt:i4>204</vt:i4>
      </vt:variant>
      <vt:variant>
        <vt:i4>0</vt:i4>
      </vt:variant>
      <vt:variant>
        <vt:i4>5</vt:i4>
      </vt:variant>
      <vt:variant>
        <vt:lpwstr>https://supporthorus.hee.nhs.uk/faqs/user-management/</vt:lpwstr>
      </vt:variant>
      <vt:variant>
        <vt:lpwstr>1631</vt:lpwstr>
      </vt:variant>
      <vt:variant>
        <vt:i4>6160394</vt:i4>
      </vt:variant>
      <vt:variant>
        <vt:i4>201</vt:i4>
      </vt:variant>
      <vt:variant>
        <vt:i4>0</vt:i4>
      </vt:variant>
      <vt:variant>
        <vt:i4>5</vt:i4>
      </vt:variant>
      <vt:variant>
        <vt:lpwstr>https://www.dls.nhs.uk/tracking/download?content=DLS010V</vt:lpwstr>
      </vt:variant>
      <vt:variant>
        <vt:lpwstr/>
      </vt:variant>
      <vt:variant>
        <vt:i4>2621498</vt:i4>
      </vt:variant>
      <vt:variant>
        <vt:i4>198</vt:i4>
      </vt:variant>
      <vt:variant>
        <vt:i4>0</vt:i4>
      </vt:variant>
      <vt:variant>
        <vt:i4>5</vt:i4>
      </vt:variant>
      <vt:variant>
        <vt:lpwstr>https://www.dls.nhs.uk/tracking/download?content=DLS010</vt:lpwstr>
      </vt:variant>
      <vt:variant>
        <vt:lpwstr/>
      </vt:variant>
      <vt:variant>
        <vt:i4>6160394</vt:i4>
      </vt:variant>
      <vt:variant>
        <vt:i4>195</vt:i4>
      </vt:variant>
      <vt:variant>
        <vt:i4>0</vt:i4>
      </vt:variant>
      <vt:variant>
        <vt:i4>5</vt:i4>
      </vt:variant>
      <vt:variant>
        <vt:lpwstr>https://www.dls.nhs.uk/tracking/download?content=DLS010V</vt:lpwstr>
      </vt:variant>
      <vt:variant>
        <vt:lpwstr/>
      </vt:variant>
      <vt:variant>
        <vt:i4>2621498</vt:i4>
      </vt:variant>
      <vt:variant>
        <vt:i4>192</vt:i4>
      </vt:variant>
      <vt:variant>
        <vt:i4>0</vt:i4>
      </vt:variant>
      <vt:variant>
        <vt:i4>5</vt:i4>
      </vt:variant>
      <vt:variant>
        <vt:lpwstr>https://www.dls.nhs.uk/tracking/download?content=DLS010</vt:lpwstr>
      </vt:variant>
      <vt:variant>
        <vt:lpwstr/>
      </vt:variant>
      <vt:variant>
        <vt:i4>6225931</vt:i4>
      </vt:variant>
      <vt:variant>
        <vt:i4>189</vt:i4>
      </vt:variant>
      <vt:variant>
        <vt:i4>0</vt:i4>
      </vt:variant>
      <vt:variant>
        <vt:i4>5</vt:i4>
      </vt:variant>
      <vt:variant>
        <vt:lpwstr>https://www.dls.nhs.uk/tracking/download?content=DLS001V</vt:lpwstr>
      </vt:variant>
      <vt:variant>
        <vt:lpwstr/>
      </vt:variant>
      <vt:variant>
        <vt:i4>2687034</vt:i4>
      </vt:variant>
      <vt:variant>
        <vt:i4>186</vt:i4>
      </vt:variant>
      <vt:variant>
        <vt:i4>0</vt:i4>
      </vt:variant>
      <vt:variant>
        <vt:i4>5</vt:i4>
      </vt:variant>
      <vt:variant>
        <vt:lpwstr>https://www.dls.nhs.uk/tracking/download?content=DLS001</vt:lpwstr>
      </vt:variant>
      <vt:variant>
        <vt:lpwstr/>
      </vt:variant>
      <vt:variant>
        <vt:i4>6160394</vt:i4>
      </vt:variant>
      <vt:variant>
        <vt:i4>183</vt:i4>
      </vt:variant>
      <vt:variant>
        <vt:i4>0</vt:i4>
      </vt:variant>
      <vt:variant>
        <vt:i4>5</vt:i4>
      </vt:variant>
      <vt:variant>
        <vt:lpwstr>https://www.dls.nhs.uk/tracking/download?content=DLS010V</vt:lpwstr>
      </vt:variant>
      <vt:variant>
        <vt:lpwstr/>
      </vt:variant>
      <vt:variant>
        <vt:i4>2621498</vt:i4>
      </vt:variant>
      <vt:variant>
        <vt:i4>180</vt:i4>
      </vt:variant>
      <vt:variant>
        <vt:i4>0</vt:i4>
      </vt:variant>
      <vt:variant>
        <vt:i4>5</vt:i4>
      </vt:variant>
      <vt:variant>
        <vt:lpwstr>https://www.dls.nhs.uk/tracking/download?content=DLS010</vt:lpwstr>
      </vt:variant>
      <vt:variant>
        <vt:lpwstr/>
      </vt:variant>
      <vt:variant>
        <vt:i4>1638412</vt:i4>
      </vt:variant>
      <vt:variant>
        <vt:i4>177</vt:i4>
      </vt:variant>
      <vt:variant>
        <vt:i4>0</vt:i4>
      </vt:variant>
      <vt:variant>
        <vt:i4>5</vt:i4>
      </vt:variant>
      <vt:variant>
        <vt:lpwstr/>
      </vt:variant>
      <vt:variant>
        <vt:lpwstr>ApproveDelReg</vt:lpwstr>
      </vt:variant>
      <vt:variant>
        <vt:i4>6160394</vt:i4>
      </vt:variant>
      <vt:variant>
        <vt:i4>174</vt:i4>
      </vt:variant>
      <vt:variant>
        <vt:i4>0</vt:i4>
      </vt:variant>
      <vt:variant>
        <vt:i4>5</vt:i4>
      </vt:variant>
      <vt:variant>
        <vt:lpwstr>https://www.dls.nhs.uk/tracking/download?content=DLS010V</vt:lpwstr>
      </vt:variant>
      <vt:variant>
        <vt:lpwstr/>
      </vt:variant>
      <vt:variant>
        <vt:i4>2621498</vt:i4>
      </vt:variant>
      <vt:variant>
        <vt:i4>171</vt:i4>
      </vt:variant>
      <vt:variant>
        <vt:i4>0</vt:i4>
      </vt:variant>
      <vt:variant>
        <vt:i4>5</vt:i4>
      </vt:variant>
      <vt:variant>
        <vt:lpwstr>https://www.dls.nhs.uk/tracking/download?content=DLS010</vt:lpwstr>
      </vt:variant>
      <vt:variant>
        <vt:lpwstr/>
      </vt:variant>
      <vt:variant>
        <vt:i4>6225923</vt:i4>
      </vt:variant>
      <vt:variant>
        <vt:i4>165</vt:i4>
      </vt:variant>
      <vt:variant>
        <vt:i4>0</vt:i4>
      </vt:variant>
      <vt:variant>
        <vt:i4>5</vt:i4>
      </vt:variant>
      <vt:variant>
        <vt:lpwstr>https://www.dls.nhs.uk/tracking/download?content=DLS009V</vt:lpwstr>
      </vt:variant>
      <vt:variant>
        <vt:lpwstr/>
      </vt:variant>
      <vt:variant>
        <vt:i4>2687034</vt:i4>
      </vt:variant>
      <vt:variant>
        <vt:i4>162</vt:i4>
      </vt:variant>
      <vt:variant>
        <vt:i4>0</vt:i4>
      </vt:variant>
      <vt:variant>
        <vt:i4>5</vt:i4>
      </vt:variant>
      <vt:variant>
        <vt:lpwstr>https://www.dls.nhs.uk/tracking/download?content=DLS009</vt:lpwstr>
      </vt:variant>
      <vt:variant>
        <vt:lpwstr/>
      </vt:variant>
      <vt:variant>
        <vt:i4>589828</vt:i4>
      </vt:variant>
      <vt:variant>
        <vt:i4>159</vt:i4>
      </vt:variant>
      <vt:variant>
        <vt:i4>0</vt:i4>
      </vt:variant>
      <vt:variant>
        <vt:i4>5</vt:i4>
      </vt:variant>
      <vt:variant>
        <vt:lpwstr/>
      </vt:variant>
      <vt:variant>
        <vt:lpwstr>Notification</vt:lpwstr>
      </vt:variant>
      <vt:variant>
        <vt:i4>6160392</vt:i4>
      </vt:variant>
      <vt:variant>
        <vt:i4>156</vt:i4>
      </vt:variant>
      <vt:variant>
        <vt:i4>0</vt:i4>
      </vt:variant>
      <vt:variant>
        <vt:i4>5</vt:i4>
      </vt:variant>
      <vt:variant>
        <vt:lpwstr>https://www.dls.nhs.uk/tracking/download?content=DLS012V</vt:lpwstr>
      </vt:variant>
      <vt:variant>
        <vt:lpwstr/>
      </vt:variant>
      <vt:variant>
        <vt:i4>2621498</vt:i4>
      </vt:variant>
      <vt:variant>
        <vt:i4>153</vt:i4>
      </vt:variant>
      <vt:variant>
        <vt:i4>0</vt:i4>
      </vt:variant>
      <vt:variant>
        <vt:i4>5</vt:i4>
      </vt:variant>
      <vt:variant>
        <vt:lpwstr>https://www.dls.nhs.uk/tracking/download?content=DLS012</vt:lpwstr>
      </vt:variant>
      <vt:variant>
        <vt:lpwstr/>
      </vt:variant>
      <vt:variant>
        <vt:i4>8323196</vt:i4>
      </vt:variant>
      <vt:variant>
        <vt:i4>150</vt:i4>
      </vt:variant>
      <vt:variant>
        <vt:i4>0</vt:i4>
      </vt:variant>
      <vt:variant>
        <vt:i4>5</vt:i4>
      </vt:variant>
      <vt:variant>
        <vt:lpwstr/>
      </vt:variant>
      <vt:variant>
        <vt:lpwstr>Notify</vt:lpwstr>
      </vt:variant>
      <vt:variant>
        <vt:i4>6094862</vt:i4>
      </vt:variant>
      <vt:variant>
        <vt:i4>147</vt:i4>
      </vt:variant>
      <vt:variant>
        <vt:i4>0</vt:i4>
      </vt:variant>
      <vt:variant>
        <vt:i4>5</vt:i4>
      </vt:variant>
      <vt:variant>
        <vt:lpwstr>https://www.dls.nhs.uk/tracking/download?content=DLS024V</vt:lpwstr>
      </vt:variant>
      <vt:variant>
        <vt:lpwstr/>
      </vt:variant>
      <vt:variant>
        <vt:i4>2818106</vt:i4>
      </vt:variant>
      <vt:variant>
        <vt:i4>144</vt:i4>
      </vt:variant>
      <vt:variant>
        <vt:i4>0</vt:i4>
      </vt:variant>
      <vt:variant>
        <vt:i4>5</vt:i4>
      </vt:variant>
      <vt:variant>
        <vt:lpwstr>https://www.dls.nhs.uk/tracking/download?content=DLS024</vt:lpwstr>
      </vt:variant>
      <vt:variant>
        <vt:lpwstr/>
      </vt:variant>
      <vt:variant>
        <vt:i4>6619237</vt:i4>
      </vt:variant>
      <vt:variant>
        <vt:i4>138</vt:i4>
      </vt:variant>
      <vt:variant>
        <vt:i4>0</vt:i4>
      </vt:variant>
      <vt:variant>
        <vt:i4>5</vt:i4>
      </vt:variant>
      <vt:variant>
        <vt:lpwstr>https://www.dls.nhs.uk/v2/TrackingSystem/Resources</vt:lpwstr>
      </vt:variant>
      <vt:variant>
        <vt:lpwstr/>
      </vt:variant>
      <vt:variant>
        <vt:i4>524392</vt:i4>
      </vt:variant>
      <vt:variant>
        <vt:i4>135</vt:i4>
      </vt:variant>
      <vt:variant>
        <vt:i4>0</vt:i4>
      </vt:variant>
      <vt:variant>
        <vt:i4>5</vt:i4>
      </vt:variant>
      <vt:variant>
        <vt:lpwstr>mailto:noreply@dls.nhs.uk</vt:lpwstr>
      </vt:variant>
      <vt:variant>
        <vt:lpwstr/>
      </vt:variant>
      <vt:variant>
        <vt:i4>2555967</vt:i4>
      </vt:variant>
      <vt:variant>
        <vt:i4>132</vt:i4>
      </vt:variant>
      <vt:variant>
        <vt:i4>0</vt:i4>
      </vt:variant>
      <vt:variant>
        <vt:i4>5</vt:i4>
      </vt:variant>
      <vt:variant>
        <vt:lpwstr>https://www.dls.nhs.uk/</vt:lpwstr>
      </vt:variant>
      <vt:variant>
        <vt:lpwstr/>
      </vt:variant>
      <vt:variant>
        <vt:i4>5636127</vt:i4>
      </vt:variant>
      <vt:variant>
        <vt:i4>129</vt:i4>
      </vt:variant>
      <vt:variant>
        <vt:i4>0</vt:i4>
      </vt:variant>
      <vt:variant>
        <vt:i4>5</vt:i4>
      </vt:variant>
      <vt:variant>
        <vt:lpwstr>https://supporthorus.hee.nhs.uk/faqs</vt:lpwstr>
      </vt:variant>
      <vt:variant>
        <vt:lpwstr>1233</vt:lpwstr>
      </vt:variant>
      <vt:variant>
        <vt:i4>4063235</vt:i4>
      </vt:variant>
      <vt:variant>
        <vt:i4>126</vt:i4>
      </vt:variant>
      <vt:variant>
        <vt:i4>0</vt:i4>
      </vt:variant>
      <vt:variant>
        <vt:i4>5</vt:i4>
      </vt:variant>
      <vt:variant>
        <vt:lpwstr/>
      </vt:variant>
      <vt:variant>
        <vt:lpwstr>_Setting_up_your</vt:lpwstr>
      </vt:variant>
      <vt:variant>
        <vt:i4>6160394</vt:i4>
      </vt:variant>
      <vt:variant>
        <vt:i4>123</vt:i4>
      </vt:variant>
      <vt:variant>
        <vt:i4>0</vt:i4>
      </vt:variant>
      <vt:variant>
        <vt:i4>5</vt:i4>
      </vt:variant>
      <vt:variant>
        <vt:lpwstr>https://www.dls.nhs.uk/tracking/download?content=DLS010V</vt:lpwstr>
      </vt:variant>
      <vt:variant>
        <vt:lpwstr/>
      </vt:variant>
      <vt:variant>
        <vt:i4>2621498</vt:i4>
      </vt:variant>
      <vt:variant>
        <vt:i4>120</vt:i4>
      </vt:variant>
      <vt:variant>
        <vt:i4>0</vt:i4>
      </vt:variant>
      <vt:variant>
        <vt:i4>5</vt:i4>
      </vt:variant>
      <vt:variant>
        <vt:lpwstr>https://www.dls.nhs.uk/tracking/download?content=DLS010</vt:lpwstr>
      </vt:variant>
      <vt:variant>
        <vt:lpwstr/>
      </vt:variant>
      <vt:variant>
        <vt:i4>6225931</vt:i4>
      </vt:variant>
      <vt:variant>
        <vt:i4>117</vt:i4>
      </vt:variant>
      <vt:variant>
        <vt:i4>0</vt:i4>
      </vt:variant>
      <vt:variant>
        <vt:i4>5</vt:i4>
      </vt:variant>
      <vt:variant>
        <vt:lpwstr>https://www.dls.nhs.uk/tracking/download?content=DLS001V</vt:lpwstr>
      </vt:variant>
      <vt:variant>
        <vt:lpwstr/>
      </vt:variant>
      <vt:variant>
        <vt:i4>2687034</vt:i4>
      </vt:variant>
      <vt:variant>
        <vt:i4>114</vt:i4>
      </vt:variant>
      <vt:variant>
        <vt:i4>0</vt:i4>
      </vt:variant>
      <vt:variant>
        <vt:i4>5</vt:i4>
      </vt:variant>
      <vt:variant>
        <vt:lpwstr>https://www.dls.nhs.uk/tracking/download?content=DLS001</vt:lpwstr>
      </vt:variant>
      <vt:variant>
        <vt:lpwstr/>
      </vt:variant>
      <vt:variant>
        <vt:i4>1048583</vt:i4>
      </vt:variant>
      <vt:variant>
        <vt:i4>111</vt:i4>
      </vt:variant>
      <vt:variant>
        <vt:i4>0</vt:i4>
      </vt:variant>
      <vt:variant>
        <vt:i4>5</vt:i4>
      </vt:variant>
      <vt:variant>
        <vt:lpwstr/>
      </vt:variant>
      <vt:variant>
        <vt:lpwstr>SetUp</vt:lpwstr>
      </vt:variant>
      <vt:variant>
        <vt:i4>1704025</vt:i4>
      </vt:variant>
      <vt:variant>
        <vt:i4>108</vt:i4>
      </vt:variant>
      <vt:variant>
        <vt:i4>0</vt:i4>
      </vt:variant>
      <vt:variant>
        <vt:i4>5</vt:i4>
      </vt:variant>
      <vt:variant>
        <vt:lpwstr>https://www.dls.nhs.uk/v2/FindYourCentre</vt:lpwstr>
      </vt:variant>
      <vt:variant>
        <vt:lpwstr/>
      </vt:variant>
      <vt:variant>
        <vt:i4>6225931</vt:i4>
      </vt:variant>
      <vt:variant>
        <vt:i4>105</vt:i4>
      </vt:variant>
      <vt:variant>
        <vt:i4>0</vt:i4>
      </vt:variant>
      <vt:variant>
        <vt:i4>5</vt:i4>
      </vt:variant>
      <vt:variant>
        <vt:lpwstr>https://www.dls.nhs.uk/tracking/download?content=DLS001V</vt:lpwstr>
      </vt:variant>
      <vt:variant>
        <vt:lpwstr/>
      </vt:variant>
      <vt:variant>
        <vt:i4>2687034</vt:i4>
      </vt:variant>
      <vt:variant>
        <vt:i4>102</vt:i4>
      </vt:variant>
      <vt:variant>
        <vt:i4>0</vt:i4>
      </vt:variant>
      <vt:variant>
        <vt:i4>5</vt:i4>
      </vt:variant>
      <vt:variant>
        <vt:lpwstr>https://www.dls.nhs.uk/tracking/download?content=DLS001</vt:lpwstr>
      </vt:variant>
      <vt:variant>
        <vt:lpwstr/>
      </vt:variant>
      <vt:variant>
        <vt:i4>4063235</vt:i4>
      </vt:variant>
      <vt:variant>
        <vt:i4>99</vt:i4>
      </vt:variant>
      <vt:variant>
        <vt:i4>0</vt:i4>
      </vt:variant>
      <vt:variant>
        <vt:i4>5</vt:i4>
      </vt:variant>
      <vt:variant>
        <vt:lpwstr/>
      </vt:variant>
      <vt:variant>
        <vt:lpwstr>_Setting_up_your</vt:lpwstr>
      </vt:variant>
      <vt:variant>
        <vt:i4>6160394</vt:i4>
      </vt:variant>
      <vt:variant>
        <vt:i4>96</vt:i4>
      </vt:variant>
      <vt:variant>
        <vt:i4>0</vt:i4>
      </vt:variant>
      <vt:variant>
        <vt:i4>5</vt:i4>
      </vt:variant>
      <vt:variant>
        <vt:lpwstr>https://www.dls.nhs.uk/tracking/download?content=DLS010V</vt:lpwstr>
      </vt:variant>
      <vt:variant>
        <vt:lpwstr/>
      </vt:variant>
      <vt:variant>
        <vt:i4>2621498</vt:i4>
      </vt:variant>
      <vt:variant>
        <vt:i4>93</vt:i4>
      </vt:variant>
      <vt:variant>
        <vt:i4>0</vt:i4>
      </vt:variant>
      <vt:variant>
        <vt:i4>5</vt:i4>
      </vt:variant>
      <vt:variant>
        <vt:lpwstr>https://www.dls.nhs.uk/tracking/download?content=DLS010</vt:lpwstr>
      </vt:variant>
      <vt:variant>
        <vt:lpwstr/>
      </vt:variant>
      <vt:variant>
        <vt:i4>6225931</vt:i4>
      </vt:variant>
      <vt:variant>
        <vt:i4>90</vt:i4>
      </vt:variant>
      <vt:variant>
        <vt:i4>0</vt:i4>
      </vt:variant>
      <vt:variant>
        <vt:i4>5</vt:i4>
      </vt:variant>
      <vt:variant>
        <vt:lpwstr>https://www.dls.nhs.uk/tracking/download?content=DLS001V</vt:lpwstr>
      </vt:variant>
      <vt:variant>
        <vt:lpwstr/>
      </vt:variant>
      <vt:variant>
        <vt:i4>2687034</vt:i4>
      </vt:variant>
      <vt:variant>
        <vt:i4>87</vt:i4>
      </vt:variant>
      <vt:variant>
        <vt:i4>0</vt:i4>
      </vt:variant>
      <vt:variant>
        <vt:i4>5</vt:i4>
      </vt:variant>
      <vt:variant>
        <vt:lpwstr>https://www.dls.nhs.uk/tracking/download?content=DLS001</vt:lpwstr>
      </vt:variant>
      <vt:variant>
        <vt:lpwstr/>
      </vt:variant>
      <vt:variant>
        <vt:i4>7536719</vt:i4>
      </vt:variant>
      <vt:variant>
        <vt:i4>84</vt:i4>
      </vt:variant>
      <vt:variant>
        <vt:i4>0</vt:i4>
      </vt:variant>
      <vt:variant>
        <vt:i4>5</vt:i4>
      </vt:variant>
      <vt:variant>
        <vt:lpwstr/>
      </vt:variant>
      <vt:variant>
        <vt:lpwstr>_Browsers_and_compatibility</vt:lpwstr>
      </vt:variant>
      <vt:variant>
        <vt:i4>327801</vt:i4>
      </vt:variant>
      <vt:variant>
        <vt:i4>81</vt:i4>
      </vt:variant>
      <vt:variant>
        <vt:i4>0</vt:i4>
      </vt:variant>
      <vt:variant>
        <vt:i4>5</vt:i4>
      </vt:variant>
      <vt:variant>
        <vt:lpwstr>mailto:support@dls.nhs.uk</vt:lpwstr>
      </vt:variant>
      <vt:variant>
        <vt:lpwstr/>
      </vt:variant>
      <vt:variant>
        <vt:i4>1704025</vt:i4>
      </vt:variant>
      <vt:variant>
        <vt:i4>78</vt:i4>
      </vt:variant>
      <vt:variant>
        <vt:i4>0</vt:i4>
      </vt:variant>
      <vt:variant>
        <vt:i4>5</vt:i4>
      </vt:variant>
      <vt:variant>
        <vt:lpwstr>https://www.dls.nhs.uk/v2/FindYourCentre</vt:lpwstr>
      </vt:variant>
      <vt:variant>
        <vt:lpwstr/>
      </vt:variant>
      <vt:variant>
        <vt:i4>6094856</vt:i4>
      </vt:variant>
      <vt:variant>
        <vt:i4>75</vt:i4>
      </vt:variant>
      <vt:variant>
        <vt:i4>0</vt:i4>
      </vt:variant>
      <vt:variant>
        <vt:i4>5</vt:i4>
      </vt:variant>
      <vt:variant>
        <vt:lpwstr>https://www.dls.nhs.uk/tracking/download?content=DLS022V</vt:lpwstr>
      </vt:variant>
      <vt:variant>
        <vt:lpwstr/>
      </vt:variant>
      <vt:variant>
        <vt:i4>2818106</vt:i4>
      </vt:variant>
      <vt:variant>
        <vt:i4>72</vt:i4>
      </vt:variant>
      <vt:variant>
        <vt:i4>0</vt:i4>
      </vt:variant>
      <vt:variant>
        <vt:i4>5</vt:i4>
      </vt:variant>
      <vt:variant>
        <vt:lpwstr>https://www.dls.nhs.uk/tracking/download?content=DLS022</vt:lpwstr>
      </vt:variant>
      <vt:variant>
        <vt:lpwstr/>
      </vt:variant>
      <vt:variant>
        <vt:i4>1704025</vt:i4>
      </vt:variant>
      <vt:variant>
        <vt:i4>69</vt:i4>
      </vt:variant>
      <vt:variant>
        <vt:i4>0</vt:i4>
      </vt:variant>
      <vt:variant>
        <vt:i4>5</vt:i4>
      </vt:variant>
      <vt:variant>
        <vt:lpwstr>https://www.dls.nhs.uk/v2/FindYourCentre</vt:lpwstr>
      </vt:variant>
      <vt:variant>
        <vt:lpwstr/>
      </vt:variant>
      <vt:variant>
        <vt:i4>6619237</vt:i4>
      </vt:variant>
      <vt:variant>
        <vt:i4>66</vt:i4>
      </vt:variant>
      <vt:variant>
        <vt:i4>0</vt:i4>
      </vt:variant>
      <vt:variant>
        <vt:i4>5</vt:i4>
      </vt:variant>
      <vt:variant>
        <vt:lpwstr>https://www.dls.nhs.uk/v2/TrackingSystem/Resources</vt:lpwstr>
      </vt:variant>
      <vt:variant>
        <vt:lpwstr/>
      </vt:variant>
      <vt:variant>
        <vt:i4>2818105</vt:i4>
      </vt:variant>
      <vt:variant>
        <vt:i4>63</vt:i4>
      </vt:variant>
      <vt:variant>
        <vt:i4>0</vt:i4>
      </vt:variant>
      <vt:variant>
        <vt:i4>5</vt:i4>
      </vt:variant>
      <vt:variant>
        <vt:lpwstr>https://www.dls.nhs.uk/cms/cmscontent/ivtherapy/help/index.html</vt:lpwstr>
      </vt:variant>
      <vt:variant>
        <vt:lpwstr/>
      </vt:variant>
      <vt:variant>
        <vt:i4>1966134</vt:i4>
      </vt:variant>
      <vt:variant>
        <vt:i4>56</vt:i4>
      </vt:variant>
      <vt:variant>
        <vt:i4>0</vt:i4>
      </vt:variant>
      <vt:variant>
        <vt:i4>5</vt:i4>
      </vt:variant>
      <vt:variant>
        <vt:lpwstr/>
      </vt:variant>
      <vt:variant>
        <vt:lpwstr>_Toc117776799</vt:lpwstr>
      </vt:variant>
      <vt:variant>
        <vt:i4>1966134</vt:i4>
      </vt:variant>
      <vt:variant>
        <vt:i4>50</vt:i4>
      </vt:variant>
      <vt:variant>
        <vt:i4>0</vt:i4>
      </vt:variant>
      <vt:variant>
        <vt:i4>5</vt:i4>
      </vt:variant>
      <vt:variant>
        <vt:lpwstr/>
      </vt:variant>
      <vt:variant>
        <vt:lpwstr>_Toc117776798</vt:lpwstr>
      </vt:variant>
      <vt:variant>
        <vt:i4>1966134</vt:i4>
      </vt:variant>
      <vt:variant>
        <vt:i4>44</vt:i4>
      </vt:variant>
      <vt:variant>
        <vt:i4>0</vt:i4>
      </vt:variant>
      <vt:variant>
        <vt:i4>5</vt:i4>
      </vt:variant>
      <vt:variant>
        <vt:lpwstr/>
      </vt:variant>
      <vt:variant>
        <vt:lpwstr>_Toc117776797</vt:lpwstr>
      </vt:variant>
      <vt:variant>
        <vt:i4>1966134</vt:i4>
      </vt:variant>
      <vt:variant>
        <vt:i4>38</vt:i4>
      </vt:variant>
      <vt:variant>
        <vt:i4>0</vt:i4>
      </vt:variant>
      <vt:variant>
        <vt:i4>5</vt:i4>
      </vt:variant>
      <vt:variant>
        <vt:lpwstr/>
      </vt:variant>
      <vt:variant>
        <vt:lpwstr>_Toc117776796</vt:lpwstr>
      </vt:variant>
      <vt:variant>
        <vt:i4>1966134</vt:i4>
      </vt:variant>
      <vt:variant>
        <vt:i4>32</vt:i4>
      </vt:variant>
      <vt:variant>
        <vt:i4>0</vt:i4>
      </vt:variant>
      <vt:variant>
        <vt:i4>5</vt:i4>
      </vt:variant>
      <vt:variant>
        <vt:lpwstr/>
      </vt:variant>
      <vt:variant>
        <vt:lpwstr>_Toc117776795</vt:lpwstr>
      </vt:variant>
      <vt:variant>
        <vt:i4>1966134</vt:i4>
      </vt:variant>
      <vt:variant>
        <vt:i4>26</vt:i4>
      </vt:variant>
      <vt:variant>
        <vt:i4>0</vt:i4>
      </vt:variant>
      <vt:variant>
        <vt:i4>5</vt:i4>
      </vt:variant>
      <vt:variant>
        <vt:lpwstr/>
      </vt:variant>
      <vt:variant>
        <vt:lpwstr>_Toc117776794</vt:lpwstr>
      </vt:variant>
      <vt:variant>
        <vt:i4>1966134</vt:i4>
      </vt:variant>
      <vt:variant>
        <vt:i4>20</vt:i4>
      </vt:variant>
      <vt:variant>
        <vt:i4>0</vt:i4>
      </vt:variant>
      <vt:variant>
        <vt:i4>5</vt:i4>
      </vt:variant>
      <vt:variant>
        <vt:lpwstr/>
      </vt:variant>
      <vt:variant>
        <vt:lpwstr>_Toc117776793</vt:lpwstr>
      </vt:variant>
      <vt:variant>
        <vt:i4>1966134</vt:i4>
      </vt:variant>
      <vt:variant>
        <vt:i4>14</vt:i4>
      </vt:variant>
      <vt:variant>
        <vt:i4>0</vt:i4>
      </vt:variant>
      <vt:variant>
        <vt:i4>5</vt:i4>
      </vt:variant>
      <vt:variant>
        <vt:lpwstr/>
      </vt:variant>
      <vt:variant>
        <vt:lpwstr>_Toc117776792</vt:lpwstr>
      </vt:variant>
      <vt:variant>
        <vt:i4>1966134</vt:i4>
      </vt:variant>
      <vt:variant>
        <vt:i4>8</vt:i4>
      </vt:variant>
      <vt:variant>
        <vt:i4>0</vt:i4>
      </vt:variant>
      <vt:variant>
        <vt:i4>5</vt:i4>
      </vt:variant>
      <vt:variant>
        <vt:lpwstr/>
      </vt:variant>
      <vt:variant>
        <vt:lpwstr>_Toc117776791</vt:lpwstr>
      </vt:variant>
      <vt:variant>
        <vt:i4>1966134</vt:i4>
      </vt:variant>
      <vt:variant>
        <vt:i4>2</vt:i4>
      </vt:variant>
      <vt:variant>
        <vt:i4>0</vt:i4>
      </vt:variant>
      <vt:variant>
        <vt:i4>5</vt:i4>
      </vt:variant>
      <vt:variant>
        <vt:lpwstr/>
      </vt:variant>
      <vt:variant>
        <vt:lpwstr>_Toc117776790</vt:lpwstr>
      </vt:variant>
      <vt:variant>
        <vt:i4>2818105</vt:i4>
      </vt:variant>
      <vt:variant>
        <vt:i4>0</vt:i4>
      </vt:variant>
      <vt:variant>
        <vt:i4>0</vt:i4>
      </vt:variant>
      <vt:variant>
        <vt:i4>5</vt:i4>
      </vt:variant>
      <vt:variant>
        <vt:lpwstr>https://www.dls.nhs.uk/cms/cmscontent/ivtherapy/help/index.html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Scott</dc:creator>
  <cp:keywords/>
  <dc:description/>
  <cp:lastModifiedBy>Carolyn Mawdesley</cp:lastModifiedBy>
  <cp:revision>33</cp:revision>
  <cp:lastPrinted>2022-11-09T15:51:00Z</cp:lastPrinted>
  <dcterms:created xsi:type="dcterms:W3CDTF">2022-10-31T14:50:00Z</dcterms:created>
  <dcterms:modified xsi:type="dcterms:W3CDTF">2022-11-09T16:16:00Z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0x010100F9AFCF0B6A9B3F448E783E685E33D46C</vt:lpwstr>
  </property>
  <property fmtid="{D5CDD505-2E9C-101B-9397-08002B2CF9AE}" pid="3" name="MediaServiceImageTags">
    <vt:lpwstr/>
  </property>
</Properties>
</file>